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288A" w14:textId="7BD8D839" w:rsidR="00E4429F" w:rsidRPr="00502FAA" w:rsidRDefault="0006450F" w:rsidP="00E4429F">
      <w:pPr>
        <w:pStyle w:val="Pinkheading-CHAPTERS"/>
        <w:jc w:val="left"/>
        <w:rPr>
          <w:b w:val="0"/>
          <w:bCs w:val="0"/>
          <w:color w:val="auto"/>
          <w:sz w:val="56"/>
          <w:szCs w:val="56"/>
          <w14:textOutline w14:w="9525" w14:cap="flat" w14:cmpd="sng" w14:algn="ctr">
            <w14:noFill/>
            <w14:prstDash w14:val="solid"/>
            <w14:round/>
          </w14:textOutline>
        </w:rPr>
      </w:pPr>
      <w:bookmarkStart w:id="0" w:name="_GoBack"/>
      <w:bookmarkEnd w:id="0"/>
      <w:r w:rsidRPr="00502FAA">
        <w:rPr>
          <w:b w:val="0"/>
          <w:bCs w:val="0"/>
          <w:caps w:val="0"/>
          <w:color w:val="auto"/>
          <w:spacing w:val="54"/>
          <w:sz w:val="56"/>
          <w:szCs w:val="56"/>
          <w14:textOutline w14:w="9525" w14:cap="flat" w14:cmpd="sng" w14:algn="ctr">
            <w14:noFill/>
            <w14:prstDash w14:val="solid"/>
            <w14:round/>
          </w14:textOutline>
        </w:rPr>
        <w:t>Feedback summary</w:t>
      </w:r>
    </w:p>
    <w:p w14:paraId="2FBB00EA" w14:textId="7DED3887" w:rsidR="00E4429F" w:rsidRPr="004409D8" w:rsidRDefault="009A5C4E" w:rsidP="00E4429F">
      <w:pPr>
        <w:pStyle w:val="Pinkheading-CHAPTERS"/>
        <w:jc w:val="left"/>
        <w:rPr>
          <w:b w:val="0"/>
          <w:bCs w:val="0"/>
          <w:color w:val="auto"/>
          <w:sz w:val="28"/>
          <w:szCs w:val="28"/>
          <w14:textOutline w14:w="9525" w14:cap="flat" w14:cmpd="sng" w14:algn="ctr">
            <w14:noFill/>
            <w14:prstDash w14:val="solid"/>
            <w14:round/>
          </w14:textOutline>
        </w:rPr>
      </w:pPr>
      <w:r w:rsidRPr="004409D8">
        <w:rPr>
          <w:b w:val="0"/>
          <w:bCs w:val="0"/>
          <w:caps w:val="0"/>
          <w:color w:val="auto"/>
          <w:sz w:val="28"/>
          <w:szCs w:val="28"/>
          <w14:textOutline w14:w="9525" w14:cap="flat" w14:cmpd="sng" w14:algn="ctr">
            <w14:noFill/>
            <w14:prstDash w14:val="solid"/>
            <w14:round/>
          </w14:textOutline>
        </w:rPr>
        <w:t>Exhibition 02</w:t>
      </w:r>
    </w:p>
    <w:p w14:paraId="3ABF883E" w14:textId="2BEE8761" w:rsidR="00E4429F" w:rsidRPr="004409D8" w:rsidRDefault="009A5C4E" w:rsidP="00E4429F">
      <w:pPr>
        <w:pStyle w:val="Pageheading-green"/>
        <w:rPr>
          <w:b w:val="0"/>
          <w:bCs w:val="0"/>
          <w:color w:val="auto"/>
          <w:sz w:val="28"/>
          <w:szCs w:val="28"/>
        </w:rPr>
      </w:pPr>
      <w:r w:rsidRPr="004409D8">
        <w:rPr>
          <w:b w:val="0"/>
          <w:bCs w:val="0"/>
          <w:caps w:val="0"/>
          <w:color w:val="auto"/>
          <w:sz w:val="28"/>
          <w:szCs w:val="28"/>
          <w14:textOutline w14:w="9525" w14:cap="flat" w14:cmpd="sng" w14:algn="ctr">
            <w14:noFill/>
            <w14:prstDash w14:val="solid"/>
            <w14:round/>
          </w14:textOutline>
        </w:rPr>
        <w:t>Emerging designs</w:t>
      </w:r>
    </w:p>
    <w:p w14:paraId="55838124" w14:textId="30F6B5E0" w:rsidR="00E4429F" w:rsidRPr="004409D8" w:rsidRDefault="009A5C4E" w:rsidP="00E4429F">
      <w:pPr>
        <w:pStyle w:val="Pinkheading-CHAPTERS"/>
        <w:jc w:val="left"/>
        <w:rPr>
          <w:b w:val="0"/>
          <w:bCs w:val="0"/>
          <w:color w:val="auto"/>
          <w:sz w:val="28"/>
          <w:szCs w:val="28"/>
          <w14:textOutline w14:w="9525" w14:cap="flat" w14:cmpd="sng" w14:algn="ctr">
            <w14:noFill/>
            <w14:prstDash w14:val="solid"/>
            <w14:round/>
          </w14:textOutline>
        </w:rPr>
      </w:pPr>
      <w:r w:rsidRPr="004409D8">
        <w:rPr>
          <w:b w:val="0"/>
          <w:bCs w:val="0"/>
          <w:caps w:val="0"/>
          <w:color w:val="auto"/>
          <w:sz w:val="28"/>
          <w:szCs w:val="28"/>
          <w14:textOutline w14:w="9525" w14:cap="flat" w14:cmpd="sng" w14:algn="ctr">
            <w14:noFill/>
            <w14:prstDash w14:val="solid"/>
            <w14:round/>
          </w14:textOutline>
        </w:rPr>
        <w:t xml:space="preserve">St </w:t>
      </w:r>
      <w:r>
        <w:rPr>
          <w:b w:val="0"/>
          <w:bCs w:val="0"/>
          <w:caps w:val="0"/>
          <w:color w:val="auto"/>
          <w:sz w:val="28"/>
          <w:szCs w:val="28"/>
          <w14:textOutline w14:w="9525" w14:cap="flat" w14:cmpd="sng" w14:algn="ctr">
            <w14:noFill/>
            <w14:prstDash w14:val="solid"/>
            <w14:round/>
          </w14:textOutline>
        </w:rPr>
        <w:t>R</w:t>
      </w:r>
      <w:r w:rsidRPr="004409D8">
        <w:rPr>
          <w:b w:val="0"/>
          <w:bCs w:val="0"/>
          <w:caps w:val="0"/>
          <w:color w:val="auto"/>
          <w:sz w:val="28"/>
          <w:szCs w:val="28"/>
          <w14:textOutline w14:w="9525" w14:cap="flat" w14:cmpd="sng" w14:algn="ctr">
            <w14:noFill/>
            <w14:prstDash w14:val="solid"/>
            <w14:round/>
          </w14:textOutline>
        </w:rPr>
        <w:t xml:space="preserve">aphael’s </w:t>
      </w:r>
      <w:r w:rsidR="00502FAA">
        <w:rPr>
          <w:b w:val="0"/>
          <w:bCs w:val="0"/>
          <w:caps w:val="0"/>
          <w:color w:val="auto"/>
          <w:sz w:val="28"/>
          <w:szCs w:val="28"/>
          <w14:textOutline w14:w="9525" w14:cap="flat" w14:cmpd="sng" w14:algn="ctr">
            <w14:noFill/>
            <w14:prstDash w14:val="solid"/>
            <w14:round/>
          </w14:textOutline>
        </w:rPr>
        <w:t>E</w:t>
      </w:r>
      <w:r w:rsidRPr="004409D8">
        <w:rPr>
          <w:b w:val="0"/>
          <w:bCs w:val="0"/>
          <w:caps w:val="0"/>
          <w:color w:val="auto"/>
          <w:sz w:val="28"/>
          <w:szCs w:val="28"/>
          <w14:textOutline w14:w="9525" w14:cap="flat" w14:cmpd="sng" w14:algn="ctr">
            <w14:noFill/>
            <w14:prstDash w14:val="solid"/>
            <w14:round/>
          </w14:textOutline>
        </w:rPr>
        <w:t>state</w:t>
      </w:r>
    </w:p>
    <w:p w14:paraId="389E5C1C" w14:textId="30FE23C9" w:rsidR="00E4429F" w:rsidRPr="004409D8" w:rsidRDefault="00E4429F" w:rsidP="00E4429F">
      <w:pPr>
        <w:pStyle w:val="Pageheading-green"/>
        <w:rPr>
          <w:b w:val="0"/>
          <w:bCs w:val="0"/>
          <w:color w:val="auto"/>
          <w:sz w:val="28"/>
          <w:szCs w:val="28"/>
        </w:rPr>
      </w:pPr>
      <w:r w:rsidRPr="004409D8">
        <w:rPr>
          <w:b w:val="0"/>
          <w:bCs w:val="0"/>
          <w:caps w:val="0"/>
          <w:color w:val="auto"/>
          <w:sz w:val="28"/>
          <w:szCs w:val="28"/>
          <w14:textOutline w14:w="9525" w14:cap="flat" w14:cmpd="sng" w14:algn="ctr">
            <w14:noFill/>
            <w14:prstDash w14:val="solid"/>
            <w14:round/>
          </w14:textOutline>
        </w:rPr>
        <w:t>Phase 1</w:t>
      </w:r>
    </w:p>
    <w:p w14:paraId="4BA3CCAE" w14:textId="6CD67604" w:rsidR="00E4429F" w:rsidRPr="004409D8" w:rsidRDefault="00E4429F" w:rsidP="00E4429F">
      <w:pPr>
        <w:pStyle w:val="Pinkheading-CHAPTERS"/>
        <w:jc w:val="left"/>
        <w:rPr>
          <w:b w:val="0"/>
          <w:bCs w:val="0"/>
          <w:caps w:val="0"/>
          <w:color w:val="auto"/>
          <w:sz w:val="28"/>
          <w:szCs w:val="28"/>
          <w14:textOutline w14:w="9525" w14:cap="flat" w14:cmpd="sng" w14:algn="ctr">
            <w14:noFill/>
            <w14:prstDash w14:val="solid"/>
            <w14:round/>
          </w14:textOutline>
        </w:rPr>
      </w:pPr>
      <w:r w:rsidRPr="004409D8">
        <w:rPr>
          <w:b w:val="0"/>
          <w:bCs w:val="0"/>
          <w:caps w:val="0"/>
          <w:color w:val="auto"/>
          <w:sz w:val="28"/>
          <w:szCs w:val="28"/>
          <w14:textOutline w14:w="9525" w14:cap="flat" w14:cmpd="sng" w14:algn="ctr">
            <w14:noFill/>
            <w14:prstDash w14:val="solid"/>
            <w14:round/>
          </w14:textOutline>
        </w:rPr>
        <w:t>Decembe</w:t>
      </w:r>
      <w:r w:rsidR="009A5C4E" w:rsidRPr="004409D8">
        <w:rPr>
          <w:b w:val="0"/>
          <w:bCs w:val="0"/>
          <w:caps w:val="0"/>
          <w:color w:val="auto"/>
          <w:sz w:val="28"/>
          <w:szCs w:val="28"/>
          <w14:textOutline w14:w="9525" w14:cap="flat" w14:cmpd="sng" w14:algn="ctr">
            <w14:noFill/>
            <w14:prstDash w14:val="solid"/>
            <w14:round/>
          </w14:textOutline>
        </w:rPr>
        <w:t xml:space="preserve">r 2021 - </w:t>
      </w:r>
      <w:r w:rsidR="009A5C4E">
        <w:rPr>
          <w:b w:val="0"/>
          <w:bCs w:val="0"/>
          <w:caps w:val="0"/>
          <w:color w:val="auto"/>
          <w:sz w:val="28"/>
          <w:szCs w:val="28"/>
          <w14:textOutline w14:w="9525" w14:cap="flat" w14:cmpd="sng" w14:algn="ctr">
            <w14:noFill/>
            <w14:prstDash w14:val="solid"/>
            <w14:round/>
          </w14:textOutline>
        </w:rPr>
        <w:t>F</w:t>
      </w:r>
      <w:r w:rsidR="009A5C4E" w:rsidRPr="004409D8">
        <w:rPr>
          <w:b w:val="0"/>
          <w:bCs w:val="0"/>
          <w:caps w:val="0"/>
          <w:color w:val="auto"/>
          <w:sz w:val="28"/>
          <w:szCs w:val="28"/>
          <w14:textOutline w14:w="9525" w14:cap="flat" w14:cmpd="sng" w14:algn="ctr">
            <w14:noFill/>
            <w14:prstDash w14:val="solid"/>
            <w14:round/>
          </w14:textOutline>
        </w:rPr>
        <w:t>ebruary 2022</w:t>
      </w:r>
    </w:p>
    <w:p w14:paraId="771B615C" w14:textId="77777777" w:rsidR="00E4429F" w:rsidRPr="004705DD" w:rsidRDefault="00E4429F" w:rsidP="00E4429F">
      <w:pPr>
        <w:pStyle w:val="Pageheading-green"/>
        <w:rPr>
          <w:b w:val="0"/>
          <w:bCs w:val="0"/>
          <w:color w:val="auto"/>
        </w:rPr>
      </w:pPr>
    </w:p>
    <w:p w14:paraId="689AD85F" w14:textId="77150EFB"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Introduction</w:t>
      </w:r>
    </w:p>
    <w:p w14:paraId="64C55E47" w14:textId="77777777" w:rsidR="00E4429F" w:rsidRPr="004705DD" w:rsidRDefault="00E4429F" w:rsidP="00503FDE">
      <w:pPr>
        <w:pStyle w:val="BodyText"/>
        <w:spacing w:line="360" w:lineRule="auto"/>
        <w:rPr>
          <w:rFonts w:ascii="BrownTT" w:hAnsi="BrownTT"/>
          <w:color w:val="auto"/>
        </w:rPr>
      </w:pPr>
    </w:p>
    <w:p w14:paraId="1571E5AD" w14:textId="1D8A7C0A"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In December 2021, Brent Council, </w:t>
      </w:r>
      <w:proofErr w:type="spellStart"/>
      <w:r w:rsidRPr="004705DD">
        <w:rPr>
          <w:rFonts w:ascii="BrownTT" w:hAnsi="BrownTT"/>
          <w:color w:val="auto"/>
        </w:rPr>
        <w:t>Karakusevic</w:t>
      </w:r>
      <w:proofErr w:type="spellEnd"/>
      <w:r w:rsidRPr="004705DD">
        <w:rPr>
          <w:rFonts w:ascii="BrownTT" w:hAnsi="BrownTT"/>
          <w:color w:val="auto"/>
        </w:rPr>
        <w:t xml:space="preserve"> Carson Architects and Periscope Landscape Architects, held the second public exhibition at St Raphael’s Estate. The aim of the event was to discuss emerging designs for Phase 1 and Infill+ community spaces, and </w:t>
      </w:r>
      <w:proofErr w:type="gramStart"/>
      <w:r w:rsidRPr="004705DD">
        <w:rPr>
          <w:rFonts w:ascii="BrownTT" w:hAnsi="BrownTT"/>
          <w:color w:val="auto"/>
        </w:rPr>
        <w:t>gather</w:t>
      </w:r>
      <w:proofErr w:type="gramEnd"/>
      <w:r w:rsidRPr="004705DD">
        <w:rPr>
          <w:rFonts w:ascii="BrownTT" w:hAnsi="BrownTT"/>
          <w:color w:val="auto"/>
        </w:rPr>
        <w:t xml:space="preserve"> feedback from residents. The in-person exhibition took place as part of the St </w:t>
      </w:r>
      <w:proofErr w:type="spellStart"/>
      <w:r w:rsidRPr="004705DD">
        <w:rPr>
          <w:rFonts w:ascii="BrownTT" w:hAnsi="BrownTT"/>
          <w:color w:val="auto"/>
        </w:rPr>
        <w:t>Raph’s</w:t>
      </w:r>
      <w:proofErr w:type="spellEnd"/>
      <w:r w:rsidRPr="004705DD">
        <w:rPr>
          <w:rFonts w:ascii="BrownTT" w:hAnsi="BrownTT"/>
          <w:color w:val="auto"/>
        </w:rPr>
        <w:t xml:space="preserve"> Winter Fair, which featured activities such as wreath-making, Santa’s Grotto and a Quiz Walk to attract as many visitors as possible. </w:t>
      </w:r>
    </w:p>
    <w:p w14:paraId="4D84C9D4" w14:textId="77777777" w:rsidR="00E4429F" w:rsidRPr="004705DD" w:rsidRDefault="00E4429F" w:rsidP="00503FDE">
      <w:pPr>
        <w:pStyle w:val="BodyText"/>
        <w:spacing w:line="360" w:lineRule="auto"/>
        <w:rPr>
          <w:rFonts w:ascii="BrownTT" w:hAnsi="BrownTT"/>
          <w:color w:val="auto"/>
        </w:rPr>
      </w:pPr>
    </w:p>
    <w:p w14:paraId="7A3FBBC1"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This document gives a summary of the event and the feedback received. </w:t>
      </w:r>
    </w:p>
    <w:p w14:paraId="7A12D0F9" w14:textId="77777777" w:rsidR="00E4429F" w:rsidRPr="004705DD" w:rsidRDefault="00E4429F" w:rsidP="00503FDE">
      <w:pPr>
        <w:pStyle w:val="BodyText"/>
        <w:spacing w:line="360" w:lineRule="auto"/>
        <w:rPr>
          <w:rFonts w:ascii="BrownTT" w:hAnsi="BrownTT"/>
          <w:color w:val="auto"/>
        </w:rPr>
      </w:pPr>
    </w:p>
    <w:p w14:paraId="3EE7D605"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All residents received an invitation to the public exhibition by post. The event </w:t>
      </w:r>
      <w:proofErr w:type="gramStart"/>
      <w:r w:rsidRPr="004705DD">
        <w:rPr>
          <w:rFonts w:ascii="BrownTT" w:hAnsi="BrownTT"/>
          <w:color w:val="auto"/>
        </w:rPr>
        <w:t>was also advertised</w:t>
      </w:r>
      <w:proofErr w:type="gramEnd"/>
      <w:r w:rsidRPr="004705DD">
        <w:rPr>
          <w:rFonts w:ascii="BrownTT" w:hAnsi="BrownTT"/>
          <w:color w:val="auto"/>
        </w:rPr>
        <w:t xml:space="preserve"> through a newsletter, email and an update on the project website.</w:t>
      </w:r>
    </w:p>
    <w:p w14:paraId="5F0A5781" w14:textId="77777777" w:rsidR="00E4429F" w:rsidRPr="004705DD" w:rsidRDefault="00E4429F" w:rsidP="00503FDE">
      <w:pPr>
        <w:pStyle w:val="BodyText"/>
        <w:spacing w:line="360" w:lineRule="auto"/>
        <w:rPr>
          <w:rFonts w:ascii="BrownTT" w:hAnsi="BrownTT"/>
          <w:color w:val="auto"/>
        </w:rPr>
      </w:pPr>
    </w:p>
    <w:p w14:paraId="2ACBD9F7"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The in-person exhibition </w:t>
      </w:r>
      <w:proofErr w:type="gramStart"/>
      <w:r w:rsidRPr="004705DD">
        <w:rPr>
          <w:rFonts w:ascii="BrownTT" w:hAnsi="BrownTT"/>
          <w:color w:val="auto"/>
        </w:rPr>
        <w:t>was held</w:t>
      </w:r>
      <w:proofErr w:type="gramEnd"/>
      <w:r w:rsidRPr="004705DD">
        <w:rPr>
          <w:rFonts w:ascii="BrownTT" w:hAnsi="BrownTT"/>
          <w:color w:val="auto"/>
        </w:rPr>
        <w:t xml:space="preserve"> at </w:t>
      </w:r>
      <w:proofErr w:type="spellStart"/>
      <w:r w:rsidRPr="004705DD">
        <w:rPr>
          <w:rFonts w:ascii="BrownTT" w:hAnsi="BrownTT"/>
          <w:color w:val="auto"/>
        </w:rPr>
        <w:t>Sufra</w:t>
      </w:r>
      <w:proofErr w:type="spellEnd"/>
      <w:r w:rsidRPr="004705DD">
        <w:rPr>
          <w:rFonts w:ascii="BrownTT" w:hAnsi="BrownTT"/>
          <w:color w:val="auto"/>
        </w:rPr>
        <w:t xml:space="preserve"> NW London Food Bank &amp; Kitchen during the St </w:t>
      </w:r>
      <w:proofErr w:type="spellStart"/>
      <w:r w:rsidRPr="004705DD">
        <w:rPr>
          <w:rFonts w:ascii="BrownTT" w:hAnsi="BrownTT"/>
          <w:color w:val="auto"/>
        </w:rPr>
        <w:t>Raph’s</w:t>
      </w:r>
      <w:proofErr w:type="spellEnd"/>
      <w:r w:rsidRPr="004705DD">
        <w:rPr>
          <w:rFonts w:ascii="BrownTT" w:hAnsi="BrownTT"/>
          <w:color w:val="auto"/>
        </w:rPr>
        <w:t xml:space="preserve"> Winter Fair on </w:t>
      </w:r>
      <w:r w:rsidRPr="004705DD">
        <w:rPr>
          <w:rFonts w:ascii="BrownTT" w:hAnsi="BrownTT" w:cs="BrownTT"/>
          <w:color w:val="auto"/>
        </w:rPr>
        <w:t>Saturday 11th December, 12 - 4pm</w:t>
      </w:r>
      <w:r w:rsidRPr="004705DD">
        <w:rPr>
          <w:rFonts w:ascii="BrownTT" w:hAnsi="BrownTT"/>
          <w:color w:val="auto"/>
        </w:rPr>
        <w:t xml:space="preserve">. </w:t>
      </w:r>
    </w:p>
    <w:p w14:paraId="697593FF"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Masks and social distancing </w:t>
      </w:r>
      <w:proofErr w:type="gramStart"/>
      <w:r w:rsidRPr="004705DD">
        <w:rPr>
          <w:rFonts w:ascii="BrownTT" w:hAnsi="BrownTT"/>
          <w:color w:val="auto"/>
        </w:rPr>
        <w:t>were enforced</w:t>
      </w:r>
      <w:proofErr w:type="gramEnd"/>
      <w:r w:rsidRPr="004705DD">
        <w:rPr>
          <w:rFonts w:ascii="BrownTT" w:hAnsi="BrownTT"/>
          <w:color w:val="auto"/>
        </w:rPr>
        <w:t xml:space="preserve"> at the event to prevent the spread of COVID-19. Residents </w:t>
      </w:r>
      <w:proofErr w:type="gramStart"/>
      <w:r w:rsidRPr="004705DD">
        <w:rPr>
          <w:rFonts w:ascii="BrownTT" w:hAnsi="BrownTT"/>
          <w:color w:val="auto"/>
        </w:rPr>
        <w:t>were asked</w:t>
      </w:r>
      <w:proofErr w:type="gramEnd"/>
      <w:r w:rsidRPr="004705DD">
        <w:rPr>
          <w:rFonts w:ascii="BrownTT" w:hAnsi="BrownTT"/>
          <w:color w:val="auto"/>
        </w:rPr>
        <w:t xml:space="preserve"> not to attend if they were feeling unwell or were showing symptoms. </w:t>
      </w:r>
    </w:p>
    <w:p w14:paraId="5EBB9179" w14:textId="77777777" w:rsidR="00E4429F" w:rsidRPr="004705DD" w:rsidRDefault="00E4429F" w:rsidP="00503FDE">
      <w:pPr>
        <w:pStyle w:val="BodyText"/>
        <w:spacing w:line="360" w:lineRule="auto"/>
        <w:rPr>
          <w:rFonts w:ascii="BrownTT" w:hAnsi="BrownTT"/>
          <w:color w:val="auto"/>
        </w:rPr>
      </w:pPr>
    </w:p>
    <w:p w14:paraId="5CC8C81D"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lastRenderedPageBreak/>
        <w:t>Residents could also access an online version of the exhibition at www.futurestraphs.com.</w:t>
      </w:r>
    </w:p>
    <w:p w14:paraId="1DB1F5BA" w14:textId="77777777" w:rsidR="00E4429F" w:rsidRPr="004705DD" w:rsidRDefault="00E4429F" w:rsidP="00503FDE">
      <w:pPr>
        <w:pStyle w:val="BodyText"/>
        <w:spacing w:line="360" w:lineRule="auto"/>
        <w:rPr>
          <w:rFonts w:ascii="BrownTT" w:hAnsi="BrownTT"/>
          <w:color w:val="auto"/>
        </w:rPr>
      </w:pPr>
    </w:p>
    <w:p w14:paraId="4F2C9758"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After the </w:t>
      </w:r>
      <w:proofErr w:type="gramStart"/>
      <w:r w:rsidRPr="004705DD">
        <w:rPr>
          <w:rFonts w:ascii="BrownTT" w:hAnsi="BrownTT"/>
          <w:color w:val="auto"/>
        </w:rPr>
        <w:t>exhibition</w:t>
      </w:r>
      <w:proofErr w:type="gramEnd"/>
      <w:r w:rsidRPr="004705DD">
        <w:rPr>
          <w:rFonts w:ascii="BrownTT" w:hAnsi="BrownTT"/>
          <w:color w:val="auto"/>
        </w:rPr>
        <w:t xml:space="preserve"> a booklet and questionnaire were delivered to households. We understand that there was an issue with delivery and only half of households received the information. Unfortunately, it </w:t>
      </w:r>
      <w:proofErr w:type="gramStart"/>
      <w:r w:rsidRPr="004705DD">
        <w:rPr>
          <w:rFonts w:ascii="BrownTT" w:hAnsi="BrownTT"/>
          <w:color w:val="auto"/>
        </w:rPr>
        <w:t>was discovered</w:t>
      </w:r>
      <w:proofErr w:type="gramEnd"/>
      <w:r w:rsidRPr="004705DD">
        <w:rPr>
          <w:rFonts w:ascii="BrownTT" w:hAnsi="BrownTT"/>
          <w:color w:val="auto"/>
        </w:rPr>
        <w:t xml:space="preserve"> after the closing period. </w:t>
      </w:r>
    </w:p>
    <w:p w14:paraId="7CB6DC56" w14:textId="77777777" w:rsidR="00E4429F" w:rsidRPr="004705DD" w:rsidRDefault="00E4429F" w:rsidP="00503FDE">
      <w:pPr>
        <w:pStyle w:val="BodyText"/>
        <w:spacing w:line="360" w:lineRule="auto"/>
        <w:rPr>
          <w:rFonts w:ascii="BrownTT" w:hAnsi="BrownTT"/>
          <w:color w:val="auto"/>
        </w:rPr>
      </w:pPr>
    </w:p>
    <w:p w14:paraId="0E2FD97D" w14:textId="77777777" w:rsidR="00E4429F" w:rsidRPr="004705DD" w:rsidRDefault="00E4429F" w:rsidP="00503FDE">
      <w:pPr>
        <w:pStyle w:val="BodyText"/>
        <w:spacing w:line="360" w:lineRule="auto"/>
        <w:rPr>
          <w:rFonts w:ascii="BrownTT" w:hAnsi="BrownTT"/>
          <w:color w:val="auto"/>
        </w:rPr>
      </w:pPr>
      <w:r w:rsidRPr="004705DD">
        <w:rPr>
          <w:rFonts w:ascii="BrownTT" w:hAnsi="BrownTT"/>
          <w:color w:val="auto"/>
        </w:rPr>
        <w:t xml:space="preserve">Targeted engagement with the Community Design Group, an estate youth group and especially affected residents </w:t>
      </w:r>
      <w:proofErr w:type="gramStart"/>
      <w:r w:rsidRPr="004705DD">
        <w:rPr>
          <w:rFonts w:ascii="BrownTT" w:hAnsi="BrownTT"/>
          <w:color w:val="auto"/>
        </w:rPr>
        <w:t>is currently being undertaken</w:t>
      </w:r>
      <w:proofErr w:type="gramEnd"/>
      <w:r w:rsidRPr="004705DD">
        <w:rPr>
          <w:rFonts w:ascii="BrownTT" w:hAnsi="BrownTT"/>
          <w:color w:val="auto"/>
        </w:rPr>
        <w:t xml:space="preserve"> to minimise the impact of a poor response rate.</w:t>
      </w:r>
    </w:p>
    <w:p w14:paraId="5CB748D4" w14:textId="3B9ECD01" w:rsidR="00E4429F" w:rsidRDefault="00E4429F" w:rsidP="00503FDE">
      <w:pPr>
        <w:pStyle w:val="BodyText"/>
        <w:spacing w:line="360" w:lineRule="auto"/>
        <w:rPr>
          <w:rFonts w:ascii="BrownTT" w:hAnsi="BrownTT"/>
          <w:color w:val="auto"/>
        </w:rPr>
      </w:pPr>
    </w:p>
    <w:p w14:paraId="562B826B" w14:textId="16791F2E" w:rsidR="004409D8" w:rsidRDefault="004409D8" w:rsidP="00503FDE">
      <w:pPr>
        <w:pStyle w:val="BodyText"/>
        <w:spacing w:line="360" w:lineRule="auto"/>
        <w:rPr>
          <w:rFonts w:ascii="BrownTT" w:hAnsi="BrownTT"/>
          <w:color w:val="auto"/>
        </w:rPr>
      </w:pPr>
      <w:r>
        <w:rPr>
          <w:rFonts w:ascii="BrownTT" w:hAnsi="BrownTT"/>
          <w:color w:val="auto"/>
        </w:rPr>
        <w:t>Attendees: 25</w:t>
      </w:r>
    </w:p>
    <w:p w14:paraId="3FADF0C4" w14:textId="77777777" w:rsidR="00BF7119" w:rsidRPr="004705DD" w:rsidRDefault="00BF7119" w:rsidP="00503FDE">
      <w:pPr>
        <w:pStyle w:val="BodyText"/>
        <w:spacing w:line="360" w:lineRule="auto"/>
        <w:rPr>
          <w:rFonts w:ascii="BrownTT" w:hAnsi="BrownTT"/>
          <w:color w:val="auto"/>
        </w:rPr>
      </w:pPr>
    </w:p>
    <w:p w14:paraId="56FBEE25" w14:textId="2257E976"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Design feedback</w:t>
      </w:r>
    </w:p>
    <w:p w14:paraId="7B3404B9"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Feedback and equality monitoring forms </w:t>
      </w:r>
      <w:proofErr w:type="gramStart"/>
      <w:r w:rsidRPr="00E4429F">
        <w:rPr>
          <w:rFonts w:ascii="BrownTT" w:hAnsi="BrownTT" w:cs="BrownTT Light"/>
          <w:sz w:val="24"/>
          <w:szCs w:val="24"/>
        </w:rPr>
        <w:t>were distributed</w:t>
      </w:r>
      <w:proofErr w:type="gramEnd"/>
      <w:r w:rsidRPr="00E4429F">
        <w:rPr>
          <w:rFonts w:ascii="BrownTT" w:hAnsi="BrownTT" w:cs="BrownTT Light"/>
          <w:sz w:val="24"/>
          <w:szCs w:val="24"/>
        </w:rPr>
        <w:t xml:space="preserve"> at the exhibition to collect comments and design ideas.</w:t>
      </w:r>
    </w:p>
    <w:p w14:paraId="15A626BE"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2229127A" w14:textId="77777777" w:rsidR="00E4429F" w:rsidRPr="00E4429F" w:rsidRDefault="00E4429F" w:rsidP="00503FDE">
      <w:pPr>
        <w:tabs>
          <w:tab w:val="left" w:pos="283"/>
        </w:tabs>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We received feedback about landscape proposals. Residents gave suggestions for future uses of the green space, including exercise infrastructure and food growing. A few residents expressing concern about the reduction in green space.  </w:t>
      </w:r>
    </w:p>
    <w:p w14:paraId="1947D046" w14:textId="1AD58BDC" w:rsidR="00E4429F" w:rsidRPr="004705DD" w:rsidRDefault="00E4429F" w:rsidP="00503FDE">
      <w:pPr>
        <w:spacing w:line="360" w:lineRule="auto"/>
        <w:rPr>
          <w:rFonts w:ascii="BrownTT" w:hAnsi="BrownTT" w:cs="BrownTT Light"/>
          <w:sz w:val="24"/>
          <w:szCs w:val="24"/>
        </w:rPr>
      </w:pPr>
      <w:r w:rsidRPr="004705DD">
        <w:rPr>
          <w:rFonts w:ascii="BrownTT" w:hAnsi="BrownTT" w:cs="BrownTT Light"/>
          <w:sz w:val="24"/>
          <w:szCs w:val="24"/>
        </w:rPr>
        <w:t xml:space="preserve">Comments about the design of new buildings were broadly </w:t>
      </w:r>
      <w:proofErr w:type="gramStart"/>
      <w:r w:rsidRPr="004705DD">
        <w:rPr>
          <w:rFonts w:ascii="BrownTT" w:hAnsi="BrownTT" w:cs="BrownTT Light"/>
          <w:sz w:val="24"/>
          <w:szCs w:val="24"/>
        </w:rPr>
        <w:t>positive,</w:t>
      </w:r>
      <w:proofErr w:type="gramEnd"/>
      <w:r w:rsidRPr="004705DD">
        <w:rPr>
          <w:rFonts w:ascii="BrownTT" w:hAnsi="BrownTT" w:cs="BrownTT Light"/>
          <w:sz w:val="24"/>
          <w:szCs w:val="24"/>
        </w:rPr>
        <w:t xml:space="preserve"> however we didn’t receive very many responses on this topic. One comment suggests that residents are still undecided and need more detailed design proposals to give informed responses.</w:t>
      </w:r>
    </w:p>
    <w:p w14:paraId="2174AC40" w14:textId="6FD6EAC0" w:rsidR="00E4429F" w:rsidRPr="004705DD" w:rsidRDefault="00E4429F" w:rsidP="00503FDE">
      <w:pPr>
        <w:spacing w:line="360" w:lineRule="auto"/>
        <w:rPr>
          <w:rFonts w:ascii="BrownTT" w:hAnsi="BrownTT" w:cs="BrownTT Light"/>
          <w:sz w:val="24"/>
          <w:szCs w:val="24"/>
        </w:rPr>
      </w:pPr>
      <w:r w:rsidRPr="004705DD">
        <w:rPr>
          <w:rFonts w:ascii="BrownTT" w:hAnsi="BrownTT" w:cs="BrownTT Light"/>
          <w:sz w:val="24"/>
          <w:szCs w:val="24"/>
        </w:rPr>
        <w:t xml:space="preserve">Feedback forms: </w:t>
      </w:r>
      <w:proofErr w:type="gramStart"/>
      <w:r w:rsidRPr="004705DD">
        <w:rPr>
          <w:rFonts w:ascii="BrownTT" w:hAnsi="BrownTT" w:cs="BrownTT Light"/>
          <w:sz w:val="24"/>
          <w:szCs w:val="24"/>
        </w:rPr>
        <w:t>8</w:t>
      </w:r>
      <w:proofErr w:type="gramEnd"/>
    </w:p>
    <w:p w14:paraId="22F8B36D" w14:textId="3A0810D3" w:rsidR="00E4429F" w:rsidRPr="00BF7119" w:rsidRDefault="00E4429F" w:rsidP="00503FDE">
      <w:pPr>
        <w:spacing w:line="360" w:lineRule="auto"/>
        <w:rPr>
          <w:rFonts w:ascii="BrownTT" w:hAnsi="BrownTT" w:cs="BrownTT Light"/>
          <w:sz w:val="24"/>
          <w:szCs w:val="24"/>
        </w:rPr>
      </w:pPr>
    </w:p>
    <w:p w14:paraId="627A3947" w14:textId="5772A5F0" w:rsidR="00E4429F" w:rsidRPr="00BF7119" w:rsidRDefault="00BF7119" w:rsidP="00503FDE">
      <w:pPr>
        <w:spacing w:line="360" w:lineRule="auto"/>
        <w:rPr>
          <w:rFonts w:ascii="BrownTT" w:hAnsi="BrownTT" w:cs="BrownTT Light"/>
          <w:sz w:val="24"/>
          <w:szCs w:val="24"/>
        </w:rPr>
      </w:pPr>
      <w:r>
        <w:rPr>
          <w:rFonts w:ascii="BrownTT" w:hAnsi="BrownTT" w:cs="BrownTT Light"/>
          <w:sz w:val="24"/>
          <w:szCs w:val="24"/>
        </w:rPr>
        <w:t>Feedback included</w:t>
      </w:r>
      <w:r w:rsidR="00E4429F" w:rsidRPr="00BF7119">
        <w:rPr>
          <w:rFonts w:ascii="BrownTT" w:hAnsi="BrownTT" w:cs="BrownTT Light"/>
          <w:sz w:val="24"/>
          <w:szCs w:val="24"/>
        </w:rPr>
        <w:t>:</w:t>
      </w:r>
    </w:p>
    <w:p w14:paraId="4B7BF527" w14:textId="6D77E539" w:rsidR="00E4429F" w:rsidRPr="00BF7119" w:rsidRDefault="00E4429F" w:rsidP="00503FDE">
      <w:pPr>
        <w:spacing w:line="360" w:lineRule="auto"/>
        <w:rPr>
          <w:rFonts w:ascii="BrownTT" w:hAnsi="BrownTT"/>
          <w:sz w:val="24"/>
          <w:szCs w:val="24"/>
        </w:rPr>
      </w:pPr>
      <w:r w:rsidRPr="00BF7119">
        <w:rPr>
          <w:rFonts w:ascii="BrownTT" w:hAnsi="BrownTT"/>
          <w:sz w:val="24"/>
          <w:szCs w:val="24"/>
        </w:rPr>
        <w:t>“Space caters for all. Love the gated area behind Tillett Close”</w:t>
      </w:r>
    </w:p>
    <w:p w14:paraId="2BA1AD99" w14:textId="1727C68F" w:rsidR="00E4429F" w:rsidRPr="00BF7119" w:rsidRDefault="004B48E1" w:rsidP="00503FDE">
      <w:pPr>
        <w:spacing w:line="360" w:lineRule="auto"/>
        <w:rPr>
          <w:rFonts w:ascii="BrownTT" w:hAnsi="BrownTT"/>
          <w:sz w:val="24"/>
          <w:szCs w:val="24"/>
        </w:rPr>
      </w:pPr>
      <w:r w:rsidRPr="00BF7119">
        <w:rPr>
          <w:rFonts w:ascii="BrownTT" w:hAnsi="BrownTT"/>
          <w:sz w:val="24"/>
          <w:szCs w:val="24"/>
        </w:rPr>
        <w:t>“</w:t>
      </w:r>
      <w:r w:rsidR="00E4429F" w:rsidRPr="00BF7119">
        <w:rPr>
          <w:rFonts w:ascii="BrownTT" w:hAnsi="BrownTT"/>
          <w:sz w:val="24"/>
          <w:szCs w:val="24"/>
        </w:rPr>
        <w:t xml:space="preserve">I like the buildings that will be built in parallel to North circular road. </w:t>
      </w:r>
      <w:proofErr w:type="gramStart"/>
      <w:r w:rsidR="00E4429F" w:rsidRPr="00BF7119">
        <w:rPr>
          <w:rFonts w:ascii="BrownTT" w:hAnsi="BrownTT"/>
          <w:sz w:val="24"/>
          <w:szCs w:val="24"/>
        </w:rPr>
        <w:t>But</w:t>
      </w:r>
      <w:proofErr w:type="gramEnd"/>
      <w:r w:rsidR="00E4429F" w:rsidRPr="00BF7119">
        <w:rPr>
          <w:rFonts w:ascii="BrownTT" w:hAnsi="BrownTT"/>
          <w:sz w:val="24"/>
          <w:szCs w:val="24"/>
        </w:rPr>
        <w:t xml:space="preserve"> don't agree with more buildings in the park area </w:t>
      </w:r>
      <w:r w:rsidR="00E4429F" w:rsidRPr="00BF7119">
        <w:rPr>
          <w:rFonts w:ascii="BrownTT" w:hAnsi="BrownTT"/>
          <w:sz w:val="24"/>
          <w:szCs w:val="24"/>
        </w:rPr>
        <w:lastRenderedPageBreak/>
        <w:t xml:space="preserve">as it reduces the amount of fields which can be used by new and old residents. </w:t>
      </w:r>
      <w:r w:rsidRPr="00BF7119">
        <w:rPr>
          <w:rFonts w:ascii="BrownTT" w:hAnsi="BrownTT"/>
          <w:sz w:val="24"/>
          <w:szCs w:val="24"/>
        </w:rPr>
        <w:t>“</w:t>
      </w:r>
    </w:p>
    <w:p w14:paraId="77667EF7" w14:textId="352C5230" w:rsidR="00E4429F" w:rsidRPr="00BF7119" w:rsidRDefault="004B48E1" w:rsidP="00503FDE">
      <w:pPr>
        <w:spacing w:line="360" w:lineRule="auto"/>
        <w:rPr>
          <w:rFonts w:ascii="BrownTT" w:hAnsi="BrownTT"/>
          <w:sz w:val="24"/>
          <w:szCs w:val="24"/>
        </w:rPr>
      </w:pPr>
      <w:r w:rsidRPr="00BF7119">
        <w:rPr>
          <w:rFonts w:ascii="BrownTT" w:hAnsi="BrownTT"/>
          <w:sz w:val="24"/>
          <w:szCs w:val="24"/>
        </w:rPr>
        <w:t>“</w:t>
      </w:r>
      <w:r w:rsidR="00E4429F" w:rsidRPr="00BF7119">
        <w:rPr>
          <w:rFonts w:ascii="BrownTT" w:hAnsi="BrownTT"/>
          <w:sz w:val="24"/>
          <w:szCs w:val="24"/>
        </w:rPr>
        <w:t>Would prefer to have open green space, we have enough kids parks</w:t>
      </w:r>
      <w:r w:rsidRPr="00BF7119">
        <w:rPr>
          <w:rFonts w:ascii="BrownTT" w:hAnsi="BrownTT"/>
          <w:sz w:val="24"/>
          <w:szCs w:val="24"/>
        </w:rPr>
        <w:t>”</w:t>
      </w:r>
    </w:p>
    <w:p w14:paraId="21F91AB6" w14:textId="31663A18" w:rsidR="00E4429F" w:rsidRPr="00BF7119" w:rsidRDefault="004B48E1" w:rsidP="00503FDE">
      <w:pPr>
        <w:spacing w:line="360" w:lineRule="auto"/>
        <w:rPr>
          <w:rFonts w:ascii="BrownTT" w:hAnsi="BrownTT"/>
          <w:sz w:val="24"/>
          <w:szCs w:val="24"/>
        </w:rPr>
      </w:pPr>
      <w:r w:rsidRPr="00BF7119">
        <w:rPr>
          <w:rFonts w:ascii="BrownTT" w:hAnsi="BrownTT"/>
          <w:sz w:val="24"/>
          <w:szCs w:val="24"/>
        </w:rPr>
        <w:t>“</w:t>
      </w:r>
      <w:r w:rsidR="00E4429F" w:rsidRPr="00BF7119">
        <w:rPr>
          <w:rFonts w:ascii="BrownTT" w:hAnsi="BrownTT"/>
          <w:sz w:val="24"/>
          <w:szCs w:val="24"/>
        </w:rPr>
        <w:t>Sensitive design</w:t>
      </w:r>
      <w:r w:rsidRPr="00BF7119">
        <w:rPr>
          <w:rFonts w:ascii="BrownTT" w:hAnsi="BrownTT"/>
          <w:sz w:val="24"/>
          <w:szCs w:val="24"/>
        </w:rPr>
        <w:t>”</w:t>
      </w:r>
    </w:p>
    <w:p w14:paraId="213EF9D8" w14:textId="62229782" w:rsidR="00E4429F" w:rsidRPr="00BF7119" w:rsidRDefault="004B48E1" w:rsidP="00503FDE">
      <w:pPr>
        <w:spacing w:line="360" w:lineRule="auto"/>
        <w:rPr>
          <w:rFonts w:ascii="BrownTT" w:hAnsi="BrownTT"/>
          <w:sz w:val="24"/>
          <w:szCs w:val="24"/>
        </w:rPr>
      </w:pPr>
      <w:r w:rsidRPr="00BF7119">
        <w:rPr>
          <w:rFonts w:ascii="BrownTT" w:hAnsi="BrownTT"/>
          <w:sz w:val="24"/>
          <w:szCs w:val="24"/>
        </w:rPr>
        <w:t>“</w:t>
      </w:r>
      <w:r w:rsidR="00E4429F" w:rsidRPr="00BF7119">
        <w:rPr>
          <w:rFonts w:ascii="BrownTT" w:hAnsi="BrownTT"/>
          <w:sz w:val="24"/>
          <w:szCs w:val="24"/>
        </w:rPr>
        <w:t>I'm undecided at the moment</w:t>
      </w:r>
      <w:r w:rsidRPr="00BF7119">
        <w:rPr>
          <w:rFonts w:ascii="BrownTT" w:hAnsi="BrownTT"/>
          <w:sz w:val="24"/>
          <w:szCs w:val="24"/>
        </w:rPr>
        <w:t>”</w:t>
      </w:r>
    </w:p>
    <w:p w14:paraId="2117BED9" w14:textId="0062C4AF" w:rsidR="00E4429F" w:rsidRPr="00BF7119" w:rsidRDefault="004B48E1" w:rsidP="00503FDE">
      <w:pPr>
        <w:spacing w:line="360" w:lineRule="auto"/>
        <w:rPr>
          <w:rFonts w:ascii="BrownTT" w:hAnsi="BrownTT"/>
          <w:sz w:val="24"/>
          <w:szCs w:val="24"/>
        </w:rPr>
      </w:pPr>
      <w:r w:rsidRPr="00BF7119">
        <w:rPr>
          <w:rFonts w:ascii="BrownTT" w:hAnsi="BrownTT"/>
          <w:sz w:val="24"/>
          <w:szCs w:val="24"/>
        </w:rPr>
        <w:t>“</w:t>
      </w:r>
      <w:r w:rsidR="00E4429F" w:rsidRPr="00BF7119">
        <w:rPr>
          <w:rFonts w:ascii="BrownTT" w:hAnsi="BrownTT"/>
          <w:sz w:val="24"/>
          <w:szCs w:val="24"/>
        </w:rPr>
        <w:t>Green space will be reduced and there will be issues for parking</w:t>
      </w:r>
      <w:r w:rsidRPr="00BF7119">
        <w:rPr>
          <w:rFonts w:ascii="BrownTT" w:hAnsi="BrownTT"/>
          <w:sz w:val="24"/>
          <w:szCs w:val="24"/>
        </w:rPr>
        <w:t>”</w:t>
      </w:r>
    </w:p>
    <w:p w14:paraId="313F3CF0" w14:textId="50C7E0A6" w:rsidR="004B48E1" w:rsidRPr="00BF7119" w:rsidRDefault="004B48E1" w:rsidP="00503FDE">
      <w:pPr>
        <w:spacing w:line="360" w:lineRule="auto"/>
        <w:rPr>
          <w:rFonts w:ascii="BrownTT" w:hAnsi="BrownTT"/>
          <w:sz w:val="24"/>
          <w:szCs w:val="24"/>
        </w:rPr>
      </w:pPr>
      <w:r w:rsidRPr="00BF7119">
        <w:rPr>
          <w:rFonts w:ascii="BrownTT" w:hAnsi="BrownTT"/>
          <w:sz w:val="24"/>
          <w:szCs w:val="24"/>
        </w:rPr>
        <w:t>“I like the intention to make the green space more attractive to local residents. It seems currently under utilised”</w:t>
      </w:r>
    </w:p>
    <w:p w14:paraId="2CD1921A" w14:textId="5F1FCC0C" w:rsidR="004B48E1" w:rsidRPr="00BF7119" w:rsidRDefault="004B48E1" w:rsidP="00503FDE">
      <w:pPr>
        <w:spacing w:line="360" w:lineRule="auto"/>
        <w:rPr>
          <w:rFonts w:ascii="BrownTT" w:hAnsi="BrownTT"/>
          <w:sz w:val="24"/>
          <w:szCs w:val="24"/>
        </w:rPr>
      </w:pPr>
      <w:r w:rsidRPr="00BF7119">
        <w:rPr>
          <w:rFonts w:ascii="BrownTT" w:hAnsi="BrownTT"/>
          <w:sz w:val="24"/>
          <w:szCs w:val="24"/>
        </w:rPr>
        <w:t>“Nice focus on nature”</w:t>
      </w:r>
    </w:p>
    <w:p w14:paraId="5CEF8307" w14:textId="15D534D6" w:rsidR="004B48E1" w:rsidRPr="00BF7119" w:rsidRDefault="004B48E1" w:rsidP="00503FDE">
      <w:pPr>
        <w:spacing w:line="360" w:lineRule="auto"/>
        <w:rPr>
          <w:rFonts w:ascii="BrownTT" w:hAnsi="BrownTT"/>
          <w:sz w:val="24"/>
          <w:szCs w:val="24"/>
        </w:rPr>
      </w:pPr>
      <w:r w:rsidRPr="00BF7119">
        <w:rPr>
          <w:rFonts w:ascii="BrownTT" w:hAnsi="BrownTT"/>
          <w:sz w:val="24"/>
          <w:szCs w:val="24"/>
        </w:rPr>
        <w:t>“Food growing please!”</w:t>
      </w:r>
    </w:p>
    <w:p w14:paraId="2553CBD7" w14:textId="4AC43397" w:rsidR="004B48E1" w:rsidRPr="00BF7119" w:rsidRDefault="004B48E1" w:rsidP="00503FDE">
      <w:pPr>
        <w:spacing w:line="360" w:lineRule="auto"/>
        <w:rPr>
          <w:rFonts w:ascii="BrownTT" w:hAnsi="BrownTT"/>
          <w:sz w:val="24"/>
          <w:szCs w:val="24"/>
        </w:rPr>
      </w:pPr>
      <w:r w:rsidRPr="00BF7119">
        <w:rPr>
          <w:rFonts w:ascii="BrownTT" w:hAnsi="BrownTT"/>
          <w:sz w:val="24"/>
          <w:szCs w:val="24"/>
        </w:rPr>
        <w:t>“Outdoor gym”</w:t>
      </w:r>
    </w:p>
    <w:p w14:paraId="75687312" w14:textId="7E3D55CF" w:rsidR="004B48E1" w:rsidRPr="00BF7119" w:rsidRDefault="004B48E1" w:rsidP="00503FDE">
      <w:pPr>
        <w:spacing w:line="360" w:lineRule="auto"/>
        <w:rPr>
          <w:rFonts w:ascii="BrownTT" w:hAnsi="BrownTT"/>
          <w:sz w:val="24"/>
          <w:szCs w:val="24"/>
        </w:rPr>
      </w:pPr>
      <w:r w:rsidRPr="00BF7119">
        <w:rPr>
          <w:rFonts w:ascii="BrownTT" w:hAnsi="BrownTT"/>
          <w:sz w:val="24"/>
          <w:szCs w:val="24"/>
        </w:rPr>
        <w:t>“Everything looks good”</w:t>
      </w:r>
    </w:p>
    <w:p w14:paraId="6FA99360" w14:textId="5A677E0D" w:rsidR="004B48E1" w:rsidRPr="00BF7119" w:rsidRDefault="004B48E1" w:rsidP="00503FDE">
      <w:pPr>
        <w:spacing w:line="360" w:lineRule="auto"/>
        <w:rPr>
          <w:rFonts w:ascii="BrownTT" w:hAnsi="BrownTT"/>
          <w:sz w:val="24"/>
          <w:szCs w:val="24"/>
        </w:rPr>
      </w:pPr>
      <w:r w:rsidRPr="00BF7119">
        <w:rPr>
          <w:rFonts w:ascii="BrownTT" w:hAnsi="BrownTT"/>
          <w:sz w:val="24"/>
          <w:szCs w:val="24"/>
        </w:rPr>
        <w:t>“The more open spaces available the better”</w:t>
      </w:r>
    </w:p>
    <w:p w14:paraId="2A2B6A58" w14:textId="3B9FCE9E" w:rsidR="004B48E1" w:rsidRPr="00BF7119" w:rsidRDefault="004B48E1" w:rsidP="00503FDE">
      <w:pPr>
        <w:spacing w:line="360" w:lineRule="auto"/>
        <w:rPr>
          <w:rFonts w:ascii="BrownTT" w:hAnsi="BrownTT"/>
          <w:sz w:val="24"/>
          <w:szCs w:val="24"/>
        </w:rPr>
      </w:pPr>
      <w:r w:rsidRPr="00BF7119">
        <w:rPr>
          <w:rFonts w:ascii="BrownTT" w:hAnsi="BrownTT"/>
          <w:sz w:val="24"/>
          <w:szCs w:val="24"/>
        </w:rPr>
        <w:t>“Space to work, community kitchen”</w:t>
      </w:r>
    </w:p>
    <w:p w14:paraId="0ECE490F" w14:textId="77777777" w:rsidR="00502FAA" w:rsidRPr="004705DD" w:rsidRDefault="00502FAA" w:rsidP="00503FDE">
      <w:pPr>
        <w:spacing w:line="360" w:lineRule="auto"/>
        <w:rPr>
          <w:rFonts w:ascii="BrownTT" w:hAnsi="BrownTT" w:cs="BrownTT Light"/>
          <w:sz w:val="24"/>
          <w:szCs w:val="24"/>
        </w:rPr>
      </w:pPr>
    </w:p>
    <w:p w14:paraId="1C6BF5A7" w14:textId="2F301052"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Community use feedback</w:t>
      </w:r>
    </w:p>
    <w:p w14:paraId="7B99B749" w14:textId="7CC64ED9" w:rsidR="00E4429F" w:rsidRPr="004705DD"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Residents shared their preferences for the uses for the commercial/community spaces that </w:t>
      </w:r>
      <w:proofErr w:type="gramStart"/>
      <w:r w:rsidRPr="00E4429F">
        <w:rPr>
          <w:rFonts w:ascii="BrownTT" w:hAnsi="BrownTT" w:cs="BrownTT Light"/>
          <w:sz w:val="24"/>
          <w:szCs w:val="24"/>
        </w:rPr>
        <w:t>could be delivered</w:t>
      </w:r>
      <w:proofErr w:type="gramEnd"/>
      <w:r w:rsidRPr="00E4429F">
        <w:rPr>
          <w:rFonts w:ascii="BrownTT" w:hAnsi="BrownTT" w:cs="BrownTT Light"/>
          <w:sz w:val="24"/>
          <w:szCs w:val="24"/>
        </w:rPr>
        <w:t xml:space="preserve"> as part of Infill Plus, with fairly even interest in the suggested proposals. </w:t>
      </w:r>
    </w:p>
    <w:p w14:paraId="5ECBD7A9" w14:textId="4D1D5FE9"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p>
    <w:p w14:paraId="7AF54E99" w14:textId="611DBC70"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 xml:space="preserve">Community café: where local residents can meet and enjoy food together: </w:t>
      </w:r>
      <w:proofErr w:type="gramStart"/>
      <w:r w:rsidRPr="004705DD">
        <w:rPr>
          <w:rFonts w:ascii="BrownTT" w:hAnsi="BrownTT" w:cs="BrownTT Light"/>
          <w:sz w:val="24"/>
          <w:szCs w:val="24"/>
        </w:rPr>
        <w:t>6</w:t>
      </w:r>
      <w:proofErr w:type="gramEnd"/>
      <w:r w:rsidRPr="004705DD">
        <w:rPr>
          <w:rFonts w:ascii="BrownTT" w:hAnsi="BrownTT" w:cs="BrownTT Light"/>
          <w:sz w:val="24"/>
          <w:szCs w:val="24"/>
        </w:rPr>
        <w:t xml:space="preserve"> stickers</w:t>
      </w:r>
    </w:p>
    <w:p w14:paraId="4CD31005" w14:textId="278786F5"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Work-rent a desk space: shared space for collaboration and work: 6 stickers</w:t>
      </w:r>
    </w:p>
    <w:p w14:paraId="1551230C" w14:textId="36EDB767"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Place for gathering: place to gather and celebrate with friends and family: 6 stickers</w:t>
      </w:r>
    </w:p>
    <w:p w14:paraId="58A1AD8D" w14:textId="1C81F86E"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 xml:space="preserve">Work – workshop: space where you can share and learn new skills: </w:t>
      </w:r>
      <w:proofErr w:type="gramStart"/>
      <w:r w:rsidRPr="004705DD">
        <w:rPr>
          <w:rFonts w:ascii="BrownTT" w:hAnsi="BrownTT" w:cs="BrownTT Light"/>
          <w:sz w:val="24"/>
          <w:szCs w:val="24"/>
        </w:rPr>
        <w:t>5</w:t>
      </w:r>
      <w:proofErr w:type="gramEnd"/>
      <w:r w:rsidRPr="004705DD">
        <w:rPr>
          <w:rFonts w:ascii="BrownTT" w:hAnsi="BrownTT" w:cs="BrownTT Light"/>
          <w:sz w:val="24"/>
          <w:szCs w:val="24"/>
        </w:rPr>
        <w:t xml:space="preserve"> stickers</w:t>
      </w:r>
    </w:p>
    <w:p w14:paraId="41245DD7" w14:textId="24EEBBB2"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lastRenderedPageBreak/>
        <w:t>Community kitchen: place where people can meet, cook and share healthy, affordable meals: 5 stickers</w:t>
      </w:r>
    </w:p>
    <w:p w14:paraId="75A35E1F" w14:textId="22BB27B3"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 xml:space="preserve">Space for play: inviting place for young people to meet and </w:t>
      </w:r>
      <w:proofErr w:type="gramStart"/>
      <w:r w:rsidRPr="004705DD">
        <w:rPr>
          <w:rFonts w:ascii="BrownTT" w:hAnsi="BrownTT" w:cs="BrownTT Light"/>
          <w:sz w:val="24"/>
          <w:szCs w:val="24"/>
        </w:rPr>
        <w:t>play:</w:t>
      </w:r>
      <w:proofErr w:type="gramEnd"/>
      <w:r w:rsidRPr="004705DD">
        <w:rPr>
          <w:rFonts w:ascii="BrownTT" w:hAnsi="BrownTT" w:cs="BrownTT Light"/>
          <w:sz w:val="24"/>
          <w:szCs w:val="24"/>
        </w:rPr>
        <w:t xml:space="preserve"> 6 stickers</w:t>
      </w:r>
    </w:p>
    <w:p w14:paraId="00EEB39B" w14:textId="70BF8D82" w:rsidR="004B48E1" w:rsidRPr="004705DD"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 xml:space="preserve">Learning and quiet time: calm, creative place with a welcoming learning environment and place to rest: </w:t>
      </w:r>
      <w:proofErr w:type="gramStart"/>
      <w:r w:rsidRPr="004705DD">
        <w:rPr>
          <w:rFonts w:ascii="BrownTT" w:hAnsi="BrownTT" w:cs="BrownTT Light"/>
          <w:sz w:val="24"/>
          <w:szCs w:val="24"/>
        </w:rPr>
        <w:t>6</w:t>
      </w:r>
      <w:proofErr w:type="gramEnd"/>
      <w:r w:rsidRPr="004705DD">
        <w:rPr>
          <w:rFonts w:ascii="BrownTT" w:hAnsi="BrownTT" w:cs="BrownTT Light"/>
          <w:sz w:val="24"/>
          <w:szCs w:val="24"/>
        </w:rPr>
        <w:t xml:space="preserve"> stickers</w:t>
      </w:r>
    </w:p>
    <w:p w14:paraId="7FA4B10E" w14:textId="1E997ECE" w:rsidR="004B48E1" w:rsidRPr="00E4429F" w:rsidRDefault="004B48E1" w:rsidP="00503FDE">
      <w:pPr>
        <w:suppressAutoHyphens/>
        <w:autoSpaceDE w:val="0"/>
        <w:autoSpaceDN w:val="0"/>
        <w:adjustRightInd w:val="0"/>
        <w:spacing w:after="0" w:line="360" w:lineRule="auto"/>
        <w:textAlignment w:val="center"/>
        <w:rPr>
          <w:rFonts w:ascii="BrownTT" w:hAnsi="BrownTT" w:cs="BrownTT Light"/>
          <w:sz w:val="24"/>
          <w:szCs w:val="24"/>
        </w:rPr>
      </w:pPr>
      <w:r w:rsidRPr="004705DD">
        <w:rPr>
          <w:rFonts w:ascii="BrownTT" w:hAnsi="BrownTT" w:cs="BrownTT Light"/>
          <w:sz w:val="24"/>
          <w:szCs w:val="24"/>
        </w:rPr>
        <w:t>Space for leisure and sport: dedicated space for sporting facilities: 7 stickers</w:t>
      </w:r>
    </w:p>
    <w:p w14:paraId="3D04038A" w14:textId="650E9317" w:rsidR="00E4429F" w:rsidRPr="00502FAA" w:rsidRDefault="00371D09" w:rsidP="00503FDE">
      <w:pPr>
        <w:pStyle w:val="Pageheading-green"/>
        <w:spacing w:line="360" w:lineRule="auto"/>
        <w:rPr>
          <w:b w:val="0"/>
          <w:bCs w:val="0"/>
          <w:color w:val="auto"/>
          <w:sz w:val="36"/>
          <w:szCs w:val="36"/>
        </w:rPr>
      </w:pPr>
      <w:r>
        <w:rPr>
          <w:b w:val="0"/>
          <w:bCs w:val="0"/>
          <w:caps w:val="0"/>
          <w:color w:val="auto"/>
          <w:sz w:val="36"/>
          <w:szCs w:val="36"/>
        </w:rPr>
        <w:t>O</w:t>
      </w:r>
      <w:r w:rsidR="0006450F" w:rsidRPr="00502FAA">
        <w:rPr>
          <w:b w:val="0"/>
          <w:bCs w:val="0"/>
          <w:caps w:val="0"/>
          <w:color w:val="auto"/>
          <w:sz w:val="36"/>
          <w:szCs w:val="36"/>
        </w:rPr>
        <w:t>ther suggestions</w:t>
      </w:r>
    </w:p>
    <w:p w14:paraId="1F46AE51" w14:textId="281F8116" w:rsidR="00E4429F" w:rsidRDefault="00E4429F" w:rsidP="00C1305A">
      <w:pPr>
        <w:suppressAutoHyphens/>
        <w:autoSpaceDE w:val="0"/>
        <w:autoSpaceDN w:val="0"/>
        <w:adjustRightInd w:val="0"/>
        <w:spacing w:line="360" w:lineRule="auto"/>
        <w:textAlignment w:val="center"/>
        <w:rPr>
          <w:rFonts w:ascii="BrownTT" w:hAnsi="BrownTT" w:cs="BrownTT Light"/>
          <w:sz w:val="24"/>
          <w:szCs w:val="24"/>
        </w:rPr>
      </w:pPr>
      <w:r w:rsidRPr="00E4429F">
        <w:rPr>
          <w:rFonts w:ascii="BrownTT" w:hAnsi="BrownTT" w:cs="BrownTT Light"/>
          <w:sz w:val="24"/>
          <w:szCs w:val="24"/>
        </w:rPr>
        <w:t xml:space="preserve">Additional suggestions included: </w:t>
      </w:r>
    </w:p>
    <w:p w14:paraId="6F376A36" w14:textId="71AE57DF" w:rsidR="004B48E1" w:rsidRPr="00BF7119" w:rsidRDefault="004B48E1" w:rsidP="00C1305A">
      <w:pPr>
        <w:spacing w:line="360" w:lineRule="auto"/>
        <w:rPr>
          <w:rFonts w:ascii="BrownTT" w:hAnsi="BrownTT"/>
          <w:sz w:val="24"/>
          <w:szCs w:val="24"/>
        </w:rPr>
      </w:pPr>
      <w:r w:rsidRPr="00BF7119">
        <w:rPr>
          <w:rFonts w:ascii="BrownTT" w:hAnsi="BrownTT"/>
          <w:sz w:val="24"/>
          <w:szCs w:val="24"/>
        </w:rPr>
        <w:t>“Gym, co-working space, coffee shop”</w:t>
      </w:r>
    </w:p>
    <w:p w14:paraId="44CB9D22" w14:textId="3E9A9888" w:rsidR="004B48E1" w:rsidRPr="00BF7119" w:rsidRDefault="008B2F35" w:rsidP="00C1305A">
      <w:pPr>
        <w:spacing w:line="360" w:lineRule="auto"/>
        <w:rPr>
          <w:rFonts w:ascii="BrownTT" w:hAnsi="BrownTT"/>
          <w:sz w:val="24"/>
          <w:szCs w:val="24"/>
        </w:rPr>
      </w:pPr>
      <w:r w:rsidRPr="00BF7119">
        <w:rPr>
          <w:rFonts w:ascii="BrownTT" w:hAnsi="BrownTT"/>
          <w:sz w:val="24"/>
          <w:szCs w:val="24"/>
        </w:rPr>
        <w:t>“</w:t>
      </w:r>
      <w:r w:rsidR="004B48E1" w:rsidRPr="00BF7119">
        <w:rPr>
          <w:rFonts w:ascii="BrownTT" w:hAnsi="BrownTT"/>
          <w:sz w:val="24"/>
          <w:szCs w:val="24"/>
        </w:rPr>
        <w:t>Space to work, community kitchen</w:t>
      </w:r>
      <w:r w:rsidRPr="00BF7119">
        <w:rPr>
          <w:rFonts w:ascii="BrownTT" w:hAnsi="BrownTT"/>
          <w:sz w:val="24"/>
          <w:szCs w:val="24"/>
        </w:rPr>
        <w:t>”</w:t>
      </w:r>
    </w:p>
    <w:p w14:paraId="02EAC67D" w14:textId="157EF631" w:rsidR="004B48E1" w:rsidRPr="00BF7119" w:rsidRDefault="008B2F35" w:rsidP="00C1305A">
      <w:pPr>
        <w:spacing w:line="360" w:lineRule="auto"/>
        <w:rPr>
          <w:rFonts w:ascii="BrownTT" w:hAnsi="BrownTT"/>
          <w:sz w:val="24"/>
          <w:szCs w:val="24"/>
        </w:rPr>
      </w:pPr>
      <w:r w:rsidRPr="00BF7119">
        <w:rPr>
          <w:rFonts w:ascii="BrownTT" w:hAnsi="BrownTT"/>
          <w:sz w:val="24"/>
          <w:szCs w:val="24"/>
        </w:rPr>
        <w:t>“</w:t>
      </w:r>
      <w:r w:rsidR="004B48E1" w:rsidRPr="00BF7119">
        <w:rPr>
          <w:rFonts w:ascii="BrownTT" w:hAnsi="BrownTT"/>
          <w:sz w:val="24"/>
          <w:szCs w:val="24"/>
        </w:rPr>
        <w:t>Something for the youth group</w:t>
      </w:r>
      <w:r w:rsidRPr="00BF7119">
        <w:rPr>
          <w:rFonts w:ascii="BrownTT" w:hAnsi="BrownTT"/>
          <w:sz w:val="24"/>
          <w:szCs w:val="24"/>
        </w:rPr>
        <w:t>”</w:t>
      </w:r>
    </w:p>
    <w:p w14:paraId="749F95BA" w14:textId="488189CE" w:rsidR="004B48E1" w:rsidRPr="00BF7119" w:rsidRDefault="008B2F35" w:rsidP="00C1305A">
      <w:pPr>
        <w:spacing w:line="360" w:lineRule="auto"/>
        <w:rPr>
          <w:rFonts w:ascii="BrownTT" w:hAnsi="BrownTT"/>
          <w:sz w:val="24"/>
          <w:szCs w:val="24"/>
        </w:rPr>
      </w:pPr>
      <w:r w:rsidRPr="00BF7119">
        <w:rPr>
          <w:rFonts w:ascii="BrownTT" w:hAnsi="BrownTT"/>
          <w:sz w:val="24"/>
          <w:szCs w:val="24"/>
        </w:rPr>
        <w:t>“</w:t>
      </w:r>
      <w:r w:rsidR="004B48E1" w:rsidRPr="00BF7119">
        <w:rPr>
          <w:rFonts w:ascii="BrownTT" w:hAnsi="BrownTT"/>
          <w:sz w:val="24"/>
          <w:szCs w:val="24"/>
        </w:rPr>
        <w:t>Homework group</w:t>
      </w:r>
      <w:r w:rsidRPr="00BF7119">
        <w:rPr>
          <w:rFonts w:ascii="BrownTT" w:hAnsi="BrownTT"/>
          <w:sz w:val="24"/>
          <w:szCs w:val="24"/>
        </w:rPr>
        <w:t>”</w:t>
      </w:r>
    </w:p>
    <w:p w14:paraId="7E311875" w14:textId="03F0B6F1" w:rsidR="004B48E1" w:rsidRPr="00BF7119" w:rsidRDefault="008B2F35" w:rsidP="00C1305A">
      <w:pPr>
        <w:spacing w:line="360" w:lineRule="auto"/>
        <w:rPr>
          <w:rFonts w:ascii="BrownTT" w:hAnsi="BrownTT"/>
          <w:sz w:val="24"/>
          <w:szCs w:val="24"/>
        </w:rPr>
      </w:pPr>
      <w:r w:rsidRPr="00BF7119">
        <w:rPr>
          <w:rFonts w:ascii="BrownTT" w:hAnsi="BrownTT"/>
          <w:sz w:val="24"/>
          <w:szCs w:val="24"/>
        </w:rPr>
        <w:t>“</w:t>
      </w:r>
      <w:r w:rsidR="004B48E1" w:rsidRPr="00BF7119">
        <w:rPr>
          <w:rFonts w:ascii="BrownTT" w:hAnsi="BrownTT"/>
          <w:sz w:val="24"/>
          <w:szCs w:val="24"/>
        </w:rPr>
        <w:t>Community led projects</w:t>
      </w:r>
      <w:r w:rsidRPr="00BF7119">
        <w:rPr>
          <w:rFonts w:ascii="BrownTT" w:hAnsi="BrownTT"/>
          <w:sz w:val="24"/>
          <w:szCs w:val="24"/>
        </w:rPr>
        <w:t>”</w:t>
      </w:r>
    </w:p>
    <w:p w14:paraId="2E7F85F8" w14:textId="7A01E22A" w:rsidR="004B48E1" w:rsidRPr="00BF7119" w:rsidRDefault="008B2F35" w:rsidP="00C1305A">
      <w:pPr>
        <w:spacing w:line="360" w:lineRule="auto"/>
        <w:rPr>
          <w:rFonts w:ascii="BrownTT" w:hAnsi="BrownTT"/>
          <w:sz w:val="24"/>
          <w:szCs w:val="24"/>
        </w:rPr>
      </w:pPr>
      <w:r w:rsidRPr="00BF7119">
        <w:rPr>
          <w:rFonts w:ascii="BrownTT" w:hAnsi="BrownTT"/>
          <w:sz w:val="24"/>
          <w:szCs w:val="24"/>
        </w:rPr>
        <w:t>“</w:t>
      </w:r>
      <w:r w:rsidR="004B48E1" w:rsidRPr="00BF7119">
        <w:rPr>
          <w:rFonts w:ascii="BrownTT" w:hAnsi="BrownTT"/>
          <w:sz w:val="24"/>
          <w:szCs w:val="24"/>
        </w:rPr>
        <w:t>Access for elderly people</w:t>
      </w:r>
      <w:r w:rsidRPr="00BF7119">
        <w:rPr>
          <w:rFonts w:ascii="BrownTT" w:hAnsi="BrownTT"/>
          <w:sz w:val="24"/>
          <w:szCs w:val="24"/>
        </w:rPr>
        <w:t>”</w:t>
      </w:r>
    </w:p>
    <w:p w14:paraId="272B89B4" w14:textId="77777777" w:rsidR="00371D09" w:rsidRDefault="00371D09" w:rsidP="00503FDE">
      <w:pPr>
        <w:pStyle w:val="Pageheading-green"/>
        <w:spacing w:line="360" w:lineRule="auto"/>
        <w:rPr>
          <w:b w:val="0"/>
          <w:bCs w:val="0"/>
          <w:caps w:val="0"/>
          <w:color w:val="auto"/>
          <w:sz w:val="36"/>
          <w:szCs w:val="36"/>
        </w:rPr>
      </w:pPr>
    </w:p>
    <w:p w14:paraId="7B530236" w14:textId="77777777" w:rsidR="00371D09" w:rsidRDefault="00371D09" w:rsidP="00503FDE">
      <w:pPr>
        <w:pStyle w:val="Pageheading-green"/>
        <w:spacing w:line="360" w:lineRule="auto"/>
        <w:rPr>
          <w:b w:val="0"/>
          <w:bCs w:val="0"/>
          <w:caps w:val="0"/>
          <w:color w:val="auto"/>
          <w:sz w:val="36"/>
          <w:szCs w:val="36"/>
        </w:rPr>
      </w:pPr>
    </w:p>
    <w:p w14:paraId="13C85121" w14:textId="4C4E850C"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Tillett close engagement</w:t>
      </w:r>
    </w:p>
    <w:p w14:paraId="5E4A7743"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On Friday 4 February 2022, </w:t>
      </w:r>
      <w:proofErr w:type="spellStart"/>
      <w:r w:rsidRPr="00E4429F">
        <w:rPr>
          <w:rFonts w:ascii="BrownTT" w:hAnsi="BrownTT" w:cs="BrownTT Light"/>
          <w:sz w:val="24"/>
          <w:szCs w:val="24"/>
        </w:rPr>
        <w:t>Karakusevic</w:t>
      </w:r>
      <w:proofErr w:type="spellEnd"/>
      <w:r w:rsidRPr="00E4429F">
        <w:rPr>
          <w:rFonts w:ascii="BrownTT" w:hAnsi="BrownTT" w:cs="BrownTT Light"/>
          <w:sz w:val="24"/>
          <w:szCs w:val="24"/>
        </w:rPr>
        <w:t xml:space="preserve"> Carson Architects delivered a pack of information to residents of Tillett Close and a selection of properties on Overton Close most impacted by the Phase 1 design proposals. </w:t>
      </w:r>
    </w:p>
    <w:p w14:paraId="69CE2758"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24C84B4A"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w:sz w:val="24"/>
          <w:szCs w:val="24"/>
        </w:rPr>
      </w:pPr>
      <w:r w:rsidRPr="00E4429F">
        <w:rPr>
          <w:rFonts w:ascii="BrownTT" w:hAnsi="BrownTT" w:cs="BrownTT"/>
          <w:sz w:val="24"/>
          <w:szCs w:val="24"/>
        </w:rPr>
        <w:t>The pack of information included:</w:t>
      </w:r>
    </w:p>
    <w:p w14:paraId="32FD1413" w14:textId="77777777" w:rsidR="00E4429F" w:rsidRPr="009A5C4E" w:rsidRDefault="00E4429F" w:rsidP="00503FDE">
      <w:pPr>
        <w:pStyle w:val="ListParagraph"/>
        <w:numPr>
          <w:ilvl w:val="0"/>
          <w:numId w:val="2"/>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a letter outlining what was included in the pack, a brief explanation of why this was sent and how to get in touch with the team</w:t>
      </w:r>
    </w:p>
    <w:p w14:paraId="31F7ED9A" w14:textId="77777777" w:rsidR="00E4429F" w:rsidRPr="009A5C4E" w:rsidRDefault="00E4429F" w:rsidP="00503FDE">
      <w:pPr>
        <w:pStyle w:val="ListParagraph"/>
        <w:numPr>
          <w:ilvl w:val="0"/>
          <w:numId w:val="2"/>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 xml:space="preserve">a design booklet outlining the proposed scheme </w:t>
      </w:r>
    </w:p>
    <w:p w14:paraId="0F62F87A" w14:textId="77777777" w:rsidR="00E4429F" w:rsidRPr="009A5C4E" w:rsidRDefault="00E4429F" w:rsidP="00503FDE">
      <w:pPr>
        <w:pStyle w:val="ListParagraph"/>
        <w:numPr>
          <w:ilvl w:val="0"/>
          <w:numId w:val="2"/>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lastRenderedPageBreak/>
        <w:t>a feedback form</w:t>
      </w:r>
    </w:p>
    <w:p w14:paraId="62E31764" w14:textId="77777777" w:rsidR="00E4429F" w:rsidRPr="009A5C4E" w:rsidRDefault="00E4429F" w:rsidP="00503FDE">
      <w:pPr>
        <w:pStyle w:val="ListParagraph"/>
        <w:numPr>
          <w:ilvl w:val="0"/>
          <w:numId w:val="2"/>
        </w:numPr>
        <w:suppressAutoHyphens/>
        <w:autoSpaceDE w:val="0"/>
        <w:autoSpaceDN w:val="0"/>
        <w:adjustRightInd w:val="0"/>
        <w:spacing w:after="0" w:line="360" w:lineRule="auto"/>
        <w:textAlignment w:val="center"/>
        <w:rPr>
          <w:rFonts w:ascii="BrownTT" w:hAnsi="BrownTT" w:cs="BrownTT Light"/>
          <w:sz w:val="24"/>
          <w:szCs w:val="24"/>
        </w:rPr>
      </w:pPr>
      <w:r w:rsidRPr="009A5C4E">
        <w:rPr>
          <w:rFonts w:ascii="BrownTT" w:hAnsi="BrownTT" w:cs="BrownTT"/>
          <w:sz w:val="24"/>
          <w:szCs w:val="24"/>
        </w:rPr>
        <w:t>an envelope</w:t>
      </w:r>
    </w:p>
    <w:p w14:paraId="3D054493"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0E248ECD"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Residents could give feedback both via post or online via a link in the letter.</w:t>
      </w:r>
    </w:p>
    <w:p w14:paraId="2B870852"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513E07AF" w14:textId="19F0511B" w:rsidR="00E4429F" w:rsidRPr="004705DD" w:rsidRDefault="00E4429F" w:rsidP="00503FDE">
      <w:pPr>
        <w:spacing w:line="360" w:lineRule="auto"/>
        <w:rPr>
          <w:rFonts w:ascii="BrownTT" w:hAnsi="BrownTT" w:cs="BrownTT"/>
          <w:sz w:val="24"/>
          <w:szCs w:val="24"/>
        </w:rPr>
      </w:pPr>
      <w:r w:rsidRPr="004705DD">
        <w:rPr>
          <w:rFonts w:ascii="BrownTT" w:hAnsi="BrownTT" w:cs="BrownTT"/>
          <w:sz w:val="24"/>
          <w:szCs w:val="24"/>
        </w:rPr>
        <w:t xml:space="preserve">No responses </w:t>
      </w:r>
      <w:proofErr w:type="gramStart"/>
      <w:r w:rsidRPr="004705DD">
        <w:rPr>
          <w:rFonts w:ascii="BrownTT" w:hAnsi="BrownTT" w:cs="BrownTT"/>
          <w:sz w:val="24"/>
          <w:szCs w:val="24"/>
        </w:rPr>
        <w:t>were received</w:t>
      </w:r>
      <w:proofErr w:type="gramEnd"/>
      <w:r w:rsidRPr="004705DD">
        <w:rPr>
          <w:rFonts w:ascii="BrownTT" w:hAnsi="BrownTT" w:cs="BrownTT"/>
          <w:sz w:val="24"/>
          <w:szCs w:val="24"/>
        </w:rPr>
        <w:t>.</w:t>
      </w:r>
    </w:p>
    <w:p w14:paraId="33643846" w14:textId="26CFA980" w:rsidR="00E4429F" w:rsidRPr="004705DD" w:rsidRDefault="00E4429F" w:rsidP="00503FDE">
      <w:pPr>
        <w:spacing w:line="360" w:lineRule="auto"/>
        <w:rPr>
          <w:rFonts w:ascii="BrownTT" w:hAnsi="BrownTT" w:cs="BrownTT"/>
          <w:sz w:val="24"/>
          <w:szCs w:val="24"/>
        </w:rPr>
      </w:pPr>
    </w:p>
    <w:p w14:paraId="6426619E" w14:textId="1764F6A2" w:rsidR="00E4429F" w:rsidRPr="00502FAA" w:rsidRDefault="0006450F" w:rsidP="00503FDE">
      <w:pPr>
        <w:pStyle w:val="Pageheading-green"/>
        <w:spacing w:line="360" w:lineRule="auto"/>
        <w:rPr>
          <w:b w:val="0"/>
          <w:bCs w:val="0"/>
          <w:color w:val="auto"/>
          <w:sz w:val="36"/>
          <w:szCs w:val="36"/>
        </w:rPr>
      </w:pPr>
      <w:proofErr w:type="gramStart"/>
      <w:r w:rsidRPr="00502FAA">
        <w:rPr>
          <w:b w:val="0"/>
          <w:bCs w:val="0"/>
          <w:caps w:val="0"/>
          <w:color w:val="auto"/>
          <w:sz w:val="36"/>
          <w:szCs w:val="36"/>
        </w:rPr>
        <w:t>Door-knocking</w:t>
      </w:r>
      <w:proofErr w:type="gramEnd"/>
    </w:p>
    <w:p w14:paraId="214A4936" w14:textId="11B02CF8"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On Friday 11 February 2022, </w:t>
      </w:r>
      <w:proofErr w:type="spellStart"/>
      <w:r w:rsidRPr="00E4429F">
        <w:rPr>
          <w:rFonts w:ascii="BrownTT" w:hAnsi="BrownTT" w:cs="BrownTT Light"/>
          <w:sz w:val="24"/>
          <w:szCs w:val="24"/>
        </w:rPr>
        <w:t>Karakusevic</w:t>
      </w:r>
      <w:proofErr w:type="spellEnd"/>
      <w:r w:rsidRPr="00E4429F">
        <w:rPr>
          <w:rFonts w:ascii="BrownTT" w:hAnsi="BrownTT" w:cs="BrownTT Light"/>
          <w:sz w:val="24"/>
          <w:szCs w:val="24"/>
        </w:rPr>
        <w:t xml:space="preserve"> Carson Architects door-knocked 11-22 Tillett Close to speak to residents about the new houses and communal garden proposed opposite of their back</w:t>
      </w:r>
      <w:r w:rsidR="00BF7119">
        <w:rPr>
          <w:rFonts w:ascii="BrownTT" w:hAnsi="BrownTT" w:cs="BrownTT Light"/>
          <w:sz w:val="24"/>
          <w:szCs w:val="24"/>
        </w:rPr>
        <w:t xml:space="preserve"> </w:t>
      </w:r>
      <w:r w:rsidRPr="00E4429F">
        <w:rPr>
          <w:rFonts w:ascii="BrownTT" w:hAnsi="BrownTT" w:cs="BrownTT Light"/>
          <w:sz w:val="24"/>
          <w:szCs w:val="24"/>
        </w:rPr>
        <w:t>gardens.</w:t>
      </w:r>
    </w:p>
    <w:p w14:paraId="39E74FCB"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79ECFAE8"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roofErr w:type="gramStart"/>
      <w:r w:rsidRPr="00E4429F">
        <w:rPr>
          <w:rFonts w:ascii="BrownTT" w:hAnsi="BrownTT" w:cs="BrownTT Light"/>
          <w:sz w:val="24"/>
          <w:szCs w:val="24"/>
        </w:rPr>
        <w:t>4</w:t>
      </w:r>
      <w:proofErr w:type="gramEnd"/>
      <w:r w:rsidRPr="00E4429F">
        <w:rPr>
          <w:rFonts w:ascii="BrownTT" w:hAnsi="BrownTT" w:cs="BrownTT Light"/>
          <w:sz w:val="24"/>
          <w:szCs w:val="24"/>
        </w:rPr>
        <w:t xml:space="preserve"> homes - no answer</w:t>
      </w:r>
    </w:p>
    <w:p w14:paraId="13628028"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2 homes - have already spoken to team at exhibition, no further questions</w:t>
      </w:r>
    </w:p>
    <w:p w14:paraId="44DB4B55"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1 home - asked to contact us via email or phone</w:t>
      </w:r>
    </w:p>
    <w:p w14:paraId="2BE5DCB0"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2C50197D"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Questions and comments from the other homes:</w:t>
      </w:r>
    </w:p>
    <w:p w14:paraId="17EEAA2D"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w:sz w:val="24"/>
          <w:szCs w:val="24"/>
        </w:rPr>
      </w:pPr>
    </w:p>
    <w:p w14:paraId="3A034B0D"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Two questions about timescales and start date</w:t>
      </w:r>
    </w:p>
    <w:p w14:paraId="2B630F3C"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One question if the lighting on existing homes could be updated too</w:t>
      </w:r>
    </w:p>
    <w:p w14:paraId="124C3EA7"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Positive towards the new development and said it would improve the general area. Particularly happy with the new communal garden, where the children can play safely while the parents watch</w:t>
      </w:r>
    </w:p>
    <w:p w14:paraId="120C3595"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 xml:space="preserve">Concern about the safety of the communal garden and stressed it would need to </w:t>
      </w:r>
      <w:proofErr w:type="gramStart"/>
      <w:r w:rsidRPr="009A5C4E">
        <w:rPr>
          <w:rFonts w:ascii="BrownTT" w:hAnsi="BrownTT" w:cs="BrownTT"/>
          <w:sz w:val="24"/>
          <w:szCs w:val="24"/>
        </w:rPr>
        <w:t>be secured</w:t>
      </w:r>
      <w:proofErr w:type="gramEnd"/>
      <w:r w:rsidRPr="009A5C4E">
        <w:rPr>
          <w:rFonts w:ascii="BrownTT" w:hAnsi="BrownTT" w:cs="BrownTT"/>
          <w:sz w:val="24"/>
          <w:szCs w:val="24"/>
        </w:rPr>
        <w:t xml:space="preserve"> so only the residents sharing the garden can access it. </w:t>
      </w:r>
    </w:p>
    <w:p w14:paraId="79704F58"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If there is provision for food growing this should be provided in raised planters as the land is contaminated</w:t>
      </w:r>
    </w:p>
    <w:p w14:paraId="64A0E857"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Concerned about distance between homes</w:t>
      </w:r>
    </w:p>
    <w:p w14:paraId="0BFE37BC"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lastRenderedPageBreak/>
        <w:t>Will block light, not necessarily an issue as typically very bright and need to close curtains during the day</w:t>
      </w:r>
    </w:p>
    <w:p w14:paraId="32ACF0E1"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Noise from park an issue</w:t>
      </w:r>
    </w:p>
    <w:p w14:paraId="2FA1A974"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Concerned about new neighbours, good sense of community at the moment</w:t>
      </w:r>
    </w:p>
    <w:p w14:paraId="67EE8614" w14:textId="77777777" w:rsidR="00E4429F" w:rsidRPr="009A5C4E" w:rsidRDefault="00E4429F" w:rsidP="00503FDE">
      <w:pPr>
        <w:pStyle w:val="ListParagraph"/>
        <w:numPr>
          <w:ilvl w:val="0"/>
          <w:numId w:val="1"/>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Positive about the communal garden and what it can offer</w:t>
      </w:r>
    </w:p>
    <w:p w14:paraId="07A665B3" w14:textId="34E797CE" w:rsidR="00E4429F" w:rsidRPr="004705DD" w:rsidRDefault="00E4429F" w:rsidP="00503FDE">
      <w:pPr>
        <w:spacing w:line="360" w:lineRule="auto"/>
        <w:rPr>
          <w:rFonts w:ascii="BrownTT" w:hAnsi="BrownTT"/>
        </w:rPr>
      </w:pPr>
    </w:p>
    <w:p w14:paraId="33B77A46" w14:textId="06341548"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 xml:space="preserve">Space for </w:t>
      </w:r>
      <w:proofErr w:type="gramStart"/>
      <w:r w:rsidRPr="00502FAA">
        <w:rPr>
          <w:b w:val="0"/>
          <w:bCs w:val="0"/>
          <w:caps w:val="0"/>
          <w:color w:val="auto"/>
          <w:sz w:val="36"/>
          <w:szCs w:val="36"/>
        </w:rPr>
        <w:t>girls</w:t>
      </w:r>
      <w:proofErr w:type="gramEnd"/>
      <w:r w:rsidRPr="00502FAA">
        <w:rPr>
          <w:b w:val="0"/>
          <w:bCs w:val="0"/>
          <w:caps w:val="0"/>
          <w:color w:val="auto"/>
          <w:sz w:val="36"/>
          <w:szCs w:val="36"/>
        </w:rPr>
        <w:t xml:space="preserve"> </w:t>
      </w:r>
      <w:r w:rsidRPr="00502FAA">
        <w:rPr>
          <w:rFonts w:cs="BrownTT Light"/>
          <w:b w:val="0"/>
          <w:bCs w:val="0"/>
          <w:caps w:val="0"/>
          <w:color w:val="auto"/>
          <w:spacing w:val="42"/>
          <w:sz w:val="36"/>
          <w:szCs w:val="36"/>
        </w:rPr>
        <w:t>workshop series</w:t>
      </w:r>
    </w:p>
    <w:p w14:paraId="15B82089"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In the </w:t>
      </w:r>
      <w:proofErr w:type="spellStart"/>
      <w:r w:rsidRPr="00E4429F">
        <w:rPr>
          <w:rFonts w:ascii="BrownTT" w:hAnsi="BrownTT" w:cs="BrownTT Light"/>
          <w:sz w:val="24"/>
          <w:szCs w:val="24"/>
        </w:rPr>
        <w:t>masterplanning</w:t>
      </w:r>
      <w:proofErr w:type="spellEnd"/>
      <w:r w:rsidRPr="00E4429F">
        <w:rPr>
          <w:rFonts w:ascii="BrownTT" w:hAnsi="BrownTT" w:cs="BrownTT Light"/>
          <w:sz w:val="24"/>
          <w:szCs w:val="24"/>
        </w:rPr>
        <w:t xml:space="preserve"> </w:t>
      </w:r>
      <w:proofErr w:type="gramStart"/>
      <w:r w:rsidRPr="00E4429F">
        <w:rPr>
          <w:rFonts w:ascii="BrownTT" w:hAnsi="BrownTT" w:cs="BrownTT Light"/>
          <w:sz w:val="24"/>
          <w:szCs w:val="24"/>
        </w:rPr>
        <w:t>phase</w:t>
      </w:r>
      <w:proofErr w:type="gramEnd"/>
      <w:r w:rsidRPr="00E4429F">
        <w:rPr>
          <w:rFonts w:ascii="BrownTT" w:hAnsi="BrownTT" w:cs="BrownTT Light"/>
          <w:sz w:val="24"/>
          <w:szCs w:val="24"/>
        </w:rPr>
        <w:t xml:space="preserve"> we learned from a few young women on the estate that after the age of about 10-11, a lot of girls stop using the public spaces on the estate. Partly because it </w:t>
      </w:r>
      <w:proofErr w:type="gramStart"/>
      <w:r w:rsidRPr="00E4429F">
        <w:rPr>
          <w:rFonts w:ascii="BrownTT" w:hAnsi="BrownTT" w:cs="BrownTT Light"/>
          <w:sz w:val="24"/>
          <w:szCs w:val="24"/>
        </w:rPr>
        <w:t>doesn’t</w:t>
      </w:r>
      <w:proofErr w:type="gramEnd"/>
      <w:r w:rsidRPr="00E4429F">
        <w:rPr>
          <w:rFonts w:ascii="BrownTT" w:hAnsi="BrownTT" w:cs="BrownTT Light"/>
          <w:sz w:val="24"/>
          <w:szCs w:val="24"/>
        </w:rPr>
        <w:t xml:space="preserve"> feel safe and partly because there aren’t any spaces they want to use.</w:t>
      </w:r>
    </w:p>
    <w:p w14:paraId="53C4EF53"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451E2EE6"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In response to this, the design team has worked with a group of girls on the estate to explore how we can create safer outdoor spaces that teenage girls would want to use and would feel safe to use. We held an estate walkaround and discussion with the group in January to find out what the girls do in their spare time and </w:t>
      </w:r>
      <w:proofErr w:type="gramStart"/>
      <w:r w:rsidRPr="00E4429F">
        <w:rPr>
          <w:rFonts w:ascii="BrownTT" w:hAnsi="BrownTT" w:cs="BrownTT Light"/>
          <w:sz w:val="24"/>
          <w:szCs w:val="24"/>
        </w:rPr>
        <w:t>if/how</w:t>
      </w:r>
      <w:proofErr w:type="gramEnd"/>
      <w:r w:rsidRPr="00E4429F">
        <w:rPr>
          <w:rFonts w:ascii="BrownTT" w:hAnsi="BrownTT" w:cs="BrownTT Light"/>
          <w:sz w:val="24"/>
          <w:szCs w:val="24"/>
        </w:rPr>
        <w:t xml:space="preserve"> they use the current park and open spaces on the estate. </w:t>
      </w:r>
    </w:p>
    <w:p w14:paraId="31FA0F0A"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611FB22C"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In </w:t>
      </w:r>
      <w:proofErr w:type="gramStart"/>
      <w:r w:rsidRPr="00E4429F">
        <w:rPr>
          <w:rFonts w:ascii="BrownTT" w:hAnsi="BrownTT" w:cs="BrownTT Light"/>
          <w:sz w:val="24"/>
          <w:szCs w:val="24"/>
        </w:rPr>
        <w:t>February</w:t>
      </w:r>
      <w:proofErr w:type="gramEnd"/>
      <w:r w:rsidRPr="00E4429F">
        <w:rPr>
          <w:rFonts w:ascii="BrownTT" w:hAnsi="BrownTT" w:cs="BrownTT Light"/>
          <w:sz w:val="24"/>
          <w:szCs w:val="24"/>
        </w:rPr>
        <w:t xml:space="preserve"> we invited the group to Periscope, the landscape architects’, offices. During this session</w:t>
      </w:r>
      <w:proofErr w:type="gramStart"/>
      <w:r w:rsidRPr="00E4429F">
        <w:rPr>
          <w:rFonts w:ascii="BrownTT" w:hAnsi="BrownTT" w:cs="BrownTT Light"/>
          <w:sz w:val="24"/>
          <w:szCs w:val="24"/>
        </w:rPr>
        <w:t>,  we</w:t>
      </w:r>
      <w:proofErr w:type="gramEnd"/>
      <w:r w:rsidRPr="00E4429F">
        <w:rPr>
          <w:rFonts w:ascii="BrownTT" w:hAnsi="BrownTT" w:cs="BrownTT Light"/>
          <w:sz w:val="24"/>
          <w:szCs w:val="24"/>
        </w:rPr>
        <w:t xml:space="preserve"> created mood boards of the types of green spaces they thought would work well at St. </w:t>
      </w:r>
      <w:proofErr w:type="spellStart"/>
      <w:r w:rsidRPr="00E4429F">
        <w:rPr>
          <w:rFonts w:ascii="BrownTT" w:hAnsi="BrownTT" w:cs="BrownTT Light"/>
          <w:sz w:val="24"/>
          <w:szCs w:val="24"/>
        </w:rPr>
        <w:t>Raph’s</w:t>
      </w:r>
      <w:proofErr w:type="spellEnd"/>
      <w:r w:rsidRPr="00E4429F">
        <w:rPr>
          <w:rFonts w:ascii="BrownTT" w:hAnsi="BrownTT" w:cs="BrownTT Light"/>
          <w:sz w:val="24"/>
          <w:szCs w:val="24"/>
        </w:rPr>
        <w:t xml:space="preserve">, had a nice lunch and got our hands dirty modelling with clay. </w:t>
      </w:r>
    </w:p>
    <w:p w14:paraId="18031D06"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4A7D3D41"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The designers are now busy incorporating the feedback and ideas from the girls into the landscape designs. We will present these at the final exhibition. </w:t>
      </w:r>
    </w:p>
    <w:p w14:paraId="58E9856B" w14:textId="77777777" w:rsidR="00BF7119" w:rsidRDefault="00BF7119" w:rsidP="00503FDE">
      <w:pPr>
        <w:suppressAutoHyphens/>
        <w:autoSpaceDE w:val="0"/>
        <w:autoSpaceDN w:val="0"/>
        <w:adjustRightInd w:val="0"/>
        <w:spacing w:after="0" w:line="360" w:lineRule="auto"/>
        <w:textAlignment w:val="center"/>
        <w:rPr>
          <w:rFonts w:ascii="BrownTT" w:hAnsi="BrownTT" w:cs="BrownTT"/>
          <w:sz w:val="24"/>
          <w:szCs w:val="24"/>
        </w:rPr>
      </w:pPr>
    </w:p>
    <w:p w14:paraId="43A7A1F7" w14:textId="7655E971" w:rsidR="00E4429F" w:rsidRPr="00E4429F" w:rsidRDefault="00E4429F" w:rsidP="00503FDE">
      <w:pPr>
        <w:suppressAutoHyphens/>
        <w:autoSpaceDE w:val="0"/>
        <w:autoSpaceDN w:val="0"/>
        <w:adjustRightInd w:val="0"/>
        <w:spacing w:after="0" w:line="360" w:lineRule="auto"/>
        <w:textAlignment w:val="center"/>
        <w:rPr>
          <w:rFonts w:ascii="BrownTT" w:hAnsi="BrownTT" w:cs="BrownTT"/>
          <w:sz w:val="24"/>
          <w:szCs w:val="24"/>
        </w:rPr>
      </w:pPr>
      <w:r w:rsidRPr="00E4429F">
        <w:rPr>
          <w:rFonts w:ascii="BrownTT" w:hAnsi="BrownTT" w:cs="BrownTT"/>
          <w:sz w:val="24"/>
          <w:szCs w:val="24"/>
        </w:rPr>
        <w:t>Key takeaways:</w:t>
      </w:r>
    </w:p>
    <w:p w14:paraId="6379D9D8"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lastRenderedPageBreak/>
        <w:t>No ‘free’ nice indoor places to spend time (“sit and chill”) with friends in - needed in winter time particularly</w:t>
      </w:r>
    </w:p>
    <w:p w14:paraId="54A73252"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Nice to have a space to study that isn’t as quiet as a library</w:t>
      </w:r>
    </w:p>
    <w:p w14:paraId="2D42617C"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 xml:space="preserve">Not enough benches </w:t>
      </w:r>
    </w:p>
    <w:p w14:paraId="66A2A8E3"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No covered spaces</w:t>
      </w:r>
    </w:p>
    <w:p w14:paraId="0935FA50"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People don’t use the park and public spaces as much as one girls remembers from her childhood - maybe because it feels less safe on the estate now</w:t>
      </w:r>
    </w:p>
    <w:p w14:paraId="76D08D7A"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Lighting is an issue</w:t>
      </w:r>
    </w:p>
    <w:p w14:paraId="39D066EC"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Spaces should be well-designed and look modern with a mix of seating areas depending on activity and if you’re there with friends</w:t>
      </w:r>
    </w:p>
    <w:p w14:paraId="0B095144" w14:textId="77777777" w:rsidR="00E4429F" w:rsidRPr="009A5C4E" w:rsidRDefault="00E4429F" w:rsidP="00503FDE">
      <w:pPr>
        <w:pStyle w:val="ListParagraph"/>
        <w:numPr>
          <w:ilvl w:val="0"/>
          <w:numId w:val="3"/>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Gym would be nice but not a “crappy gym”</w:t>
      </w:r>
    </w:p>
    <w:p w14:paraId="2F33A877" w14:textId="0462FEAC" w:rsidR="00E4429F" w:rsidRDefault="00E4429F" w:rsidP="00503FDE">
      <w:pPr>
        <w:spacing w:line="360" w:lineRule="auto"/>
        <w:rPr>
          <w:rFonts w:ascii="BrownTT" w:hAnsi="BrownTT"/>
        </w:rPr>
      </w:pPr>
    </w:p>
    <w:p w14:paraId="64D0CA4C" w14:textId="77777777" w:rsidR="00C93507" w:rsidRPr="004705DD" w:rsidRDefault="00C93507" w:rsidP="00503FDE">
      <w:pPr>
        <w:spacing w:line="360" w:lineRule="auto"/>
        <w:rPr>
          <w:rFonts w:ascii="BrownTT" w:hAnsi="BrownTT"/>
        </w:rPr>
      </w:pPr>
    </w:p>
    <w:p w14:paraId="39F99E9F" w14:textId="6D5ECCFB" w:rsidR="00E4429F" w:rsidRPr="00502FAA" w:rsidRDefault="0006450F" w:rsidP="00503FDE">
      <w:pPr>
        <w:pStyle w:val="Pageheading-green"/>
        <w:spacing w:line="360" w:lineRule="auto"/>
        <w:rPr>
          <w:b w:val="0"/>
          <w:bCs w:val="0"/>
          <w:color w:val="auto"/>
          <w:sz w:val="36"/>
          <w:szCs w:val="36"/>
        </w:rPr>
      </w:pPr>
      <w:r w:rsidRPr="00502FAA">
        <w:rPr>
          <w:b w:val="0"/>
          <w:bCs w:val="0"/>
          <w:caps w:val="0"/>
          <w:color w:val="auto"/>
          <w:sz w:val="36"/>
          <w:szCs w:val="36"/>
        </w:rPr>
        <w:t>Lighting workshop</w:t>
      </w:r>
    </w:p>
    <w:p w14:paraId="3F34666B"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 xml:space="preserve">On 29 January 2022, Light Follows Behaviour supported by </w:t>
      </w:r>
      <w:proofErr w:type="spellStart"/>
      <w:r w:rsidRPr="00E4429F">
        <w:rPr>
          <w:rFonts w:ascii="BrownTT" w:hAnsi="BrownTT" w:cs="BrownTT Light"/>
          <w:sz w:val="24"/>
          <w:szCs w:val="24"/>
        </w:rPr>
        <w:t>Karakusevic</w:t>
      </w:r>
      <w:proofErr w:type="spellEnd"/>
      <w:r w:rsidRPr="00E4429F">
        <w:rPr>
          <w:rFonts w:ascii="BrownTT" w:hAnsi="BrownTT" w:cs="BrownTT Light"/>
          <w:sz w:val="24"/>
          <w:szCs w:val="24"/>
        </w:rPr>
        <w:t xml:space="preserve"> Carson Architects held a workshop on ‘lighting’ outside Henderson House on the estate.</w:t>
      </w:r>
    </w:p>
    <w:p w14:paraId="5849F80D"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p>
    <w:p w14:paraId="28BDFB1E"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Light"/>
          <w:sz w:val="24"/>
          <w:szCs w:val="24"/>
        </w:rPr>
        <w:t>Light Follows Behaviour are lighting specialists who work regularly with local authorities and residents to improve approaches to lighting on estates and other public spaces through often innovative and small-scale interventions with large impacts.</w:t>
      </w:r>
    </w:p>
    <w:p w14:paraId="0A39A815" w14:textId="61A4AB91" w:rsidR="00E4429F" w:rsidRPr="004705DD" w:rsidRDefault="00E4429F" w:rsidP="00503FDE">
      <w:pPr>
        <w:spacing w:line="360" w:lineRule="auto"/>
        <w:rPr>
          <w:rFonts w:ascii="BrownTT" w:hAnsi="BrownTT"/>
        </w:rPr>
      </w:pPr>
    </w:p>
    <w:p w14:paraId="04189F79" w14:textId="77777777" w:rsidR="00E4429F" w:rsidRPr="00E4429F" w:rsidRDefault="00E4429F" w:rsidP="00503FDE">
      <w:pPr>
        <w:suppressAutoHyphens/>
        <w:autoSpaceDE w:val="0"/>
        <w:autoSpaceDN w:val="0"/>
        <w:adjustRightInd w:val="0"/>
        <w:spacing w:after="0" w:line="360" w:lineRule="auto"/>
        <w:textAlignment w:val="center"/>
        <w:rPr>
          <w:rFonts w:ascii="BrownTT" w:hAnsi="BrownTT" w:cs="BrownTT Light"/>
          <w:sz w:val="24"/>
          <w:szCs w:val="24"/>
        </w:rPr>
      </w:pPr>
      <w:r w:rsidRPr="00E4429F">
        <w:rPr>
          <w:rFonts w:ascii="BrownTT" w:hAnsi="BrownTT" w:cs="BrownTT"/>
          <w:sz w:val="24"/>
          <w:szCs w:val="24"/>
        </w:rPr>
        <w:t>Key takeaways from the workshop:</w:t>
      </w:r>
    </w:p>
    <w:p w14:paraId="0FE89D84" w14:textId="77777777" w:rsidR="00E4429F" w:rsidRPr="009A5C4E" w:rsidRDefault="00E4429F" w:rsidP="00503FDE">
      <w:pPr>
        <w:pStyle w:val="ListParagraph"/>
        <w:numPr>
          <w:ilvl w:val="0"/>
          <w:numId w:val="4"/>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Warm lighting creates a more inviting atmosphere than cold light</w:t>
      </w:r>
    </w:p>
    <w:p w14:paraId="69EF82C7" w14:textId="77777777" w:rsidR="00E4429F" w:rsidRPr="009A5C4E" w:rsidRDefault="00E4429F" w:rsidP="00503FDE">
      <w:pPr>
        <w:pStyle w:val="ListParagraph"/>
        <w:numPr>
          <w:ilvl w:val="0"/>
          <w:numId w:val="4"/>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Better colour and quality of light to perceive details better</w:t>
      </w:r>
    </w:p>
    <w:p w14:paraId="2479047B" w14:textId="77777777" w:rsidR="00E4429F" w:rsidRPr="009A5C4E" w:rsidRDefault="00E4429F" w:rsidP="00503FDE">
      <w:pPr>
        <w:pStyle w:val="ListParagraph"/>
        <w:numPr>
          <w:ilvl w:val="0"/>
          <w:numId w:val="4"/>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Less contrast and more uniformity to create more legible space and avoid ‘pools of darkness’ which often makes spaces feel less safe</w:t>
      </w:r>
    </w:p>
    <w:p w14:paraId="51ADA3A5" w14:textId="77777777" w:rsidR="00E4429F" w:rsidRPr="009A5C4E" w:rsidRDefault="00E4429F" w:rsidP="00503FDE">
      <w:pPr>
        <w:pStyle w:val="ListParagraph"/>
        <w:numPr>
          <w:ilvl w:val="0"/>
          <w:numId w:val="4"/>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lastRenderedPageBreak/>
        <w:t xml:space="preserve">Hierarchy of paths to create safer routes within the estate - </w:t>
      </w:r>
      <w:proofErr w:type="spellStart"/>
      <w:r w:rsidRPr="009A5C4E">
        <w:rPr>
          <w:rFonts w:ascii="BrownTT" w:hAnsi="BrownTT" w:cs="BrownTT"/>
          <w:sz w:val="24"/>
          <w:szCs w:val="24"/>
        </w:rPr>
        <w:t>eg</w:t>
      </w:r>
      <w:proofErr w:type="spellEnd"/>
      <w:r w:rsidRPr="009A5C4E">
        <w:rPr>
          <w:rFonts w:ascii="BrownTT" w:hAnsi="BrownTT" w:cs="BrownTT"/>
          <w:sz w:val="24"/>
          <w:szCs w:val="24"/>
        </w:rPr>
        <w:t>. light routes close to homes during evening and night time to encourage people to take paths with better natural overlooking</w:t>
      </w:r>
    </w:p>
    <w:p w14:paraId="0D6BDD4B" w14:textId="77777777" w:rsidR="00E4429F" w:rsidRPr="009A5C4E" w:rsidRDefault="00E4429F" w:rsidP="00503FDE">
      <w:pPr>
        <w:pStyle w:val="ListParagraph"/>
        <w:numPr>
          <w:ilvl w:val="0"/>
          <w:numId w:val="4"/>
        </w:numPr>
        <w:suppressAutoHyphens/>
        <w:autoSpaceDE w:val="0"/>
        <w:autoSpaceDN w:val="0"/>
        <w:adjustRightInd w:val="0"/>
        <w:spacing w:after="0" w:line="360" w:lineRule="auto"/>
        <w:textAlignment w:val="center"/>
        <w:rPr>
          <w:rFonts w:ascii="BrownTT" w:hAnsi="BrownTT" w:cs="BrownTT"/>
          <w:sz w:val="24"/>
          <w:szCs w:val="24"/>
        </w:rPr>
      </w:pPr>
      <w:r w:rsidRPr="009A5C4E">
        <w:rPr>
          <w:rFonts w:ascii="BrownTT" w:hAnsi="BrownTT" w:cs="BrownTT"/>
          <w:sz w:val="24"/>
          <w:szCs w:val="24"/>
        </w:rPr>
        <w:t>Human scale lighting vs street lighting column - this minimises ‘light pollution’ which can disturb both fauna and people</w:t>
      </w:r>
    </w:p>
    <w:p w14:paraId="0556BD42" w14:textId="7E152C62" w:rsidR="00E4429F" w:rsidRPr="009A5C4E" w:rsidRDefault="00E4429F" w:rsidP="00503FDE">
      <w:pPr>
        <w:pStyle w:val="ListParagraph"/>
        <w:numPr>
          <w:ilvl w:val="0"/>
          <w:numId w:val="4"/>
        </w:numPr>
        <w:spacing w:line="360" w:lineRule="auto"/>
        <w:rPr>
          <w:rFonts w:ascii="BrownTT" w:hAnsi="BrownTT"/>
        </w:rPr>
      </w:pPr>
      <w:r w:rsidRPr="009A5C4E">
        <w:rPr>
          <w:rFonts w:ascii="BrownTT" w:hAnsi="BrownTT" w:cs="BrownTT"/>
          <w:sz w:val="24"/>
          <w:szCs w:val="24"/>
        </w:rPr>
        <w:t>Highlight main features such as playground, greenery, trees and MUGA, so these can be safely used in winter afternoon and evenings too</w:t>
      </w:r>
    </w:p>
    <w:sectPr w:rsidR="00E4429F" w:rsidRPr="009A5C4E" w:rsidSect="00371D09">
      <w:pgSz w:w="11906" w:h="16838"/>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wnTT Light">
    <w:charset w:val="00"/>
    <w:family w:val="auto"/>
    <w:pitch w:val="variable"/>
    <w:sig w:usb0="800000AF" w:usb1="4000206B" w:usb2="00000000" w:usb3="00000000" w:csb0="00000001" w:csb1="00000000"/>
  </w:font>
  <w:font w:name="BrownTT">
    <w:altName w:val="Courier New"/>
    <w:charset w:val="00"/>
    <w:family w:val="auto"/>
    <w:pitch w:val="variable"/>
    <w:sig w:usb0="00000003" w:usb1="4000206B"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E670F"/>
    <w:multiLevelType w:val="hybridMultilevel"/>
    <w:tmpl w:val="05D8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C44FD"/>
    <w:multiLevelType w:val="hybridMultilevel"/>
    <w:tmpl w:val="C6FC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7717F"/>
    <w:multiLevelType w:val="hybridMultilevel"/>
    <w:tmpl w:val="BF38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763FC"/>
    <w:multiLevelType w:val="hybridMultilevel"/>
    <w:tmpl w:val="0D7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9F"/>
    <w:rsid w:val="0003203C"/>
    <w:rsid w:val="0006450F"/>
    <w:rsid w:val="00371D09"/>
    <w:rsid w:val="004409D8"/>
    <w:rsid w:val="004705DD"/>
    <w:rsid w:val="004B48E1"/>
    <w:rsid w:val="00502FAA"/>
    <w:rsid w:val="00503FDE"/>
    <w:rsid w:val="008B2F35"/>
    <w:rsid w:val="009A5C4E"/>
    <w:rsid w:val="00BF7119"/>
    <w:rsid w:val="00C1305A"/>
    <w:rsid w:val="00C93507"/>
    <w:rsid w:val="00D219FF"/>
    <w:rsid w:val="00E4429F"/>
    <w:rsid w:val="00F7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461"/>
  <w15:chartTrackingRefBased/>
  <w15:docId w15:val="{D427F39C-014A-40AB-9AF6-27D9187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4429F"/>
    <w:pPr>
      <w:suppressAutoHyphens/>
      <w:autoSpaceDE w:val="0"/>
      <w:autoSpaceDN w:val="0"/>
      <w:adjustRightInd w:val="0"/>
      <w:spacing w:after="0" w:line="288" w:lineRule="auto"/>
      <w:textAlignment w:val="center"/>
    </w:pPr>
    <w:rPr>
      <w:rFonts w:ascii="BrownTT Light" w:hAnsi="BrownTT Light" w:cs="BrownTT Light"/>
      <w:color w:val="000000"/>
      <w:sz w:val="24"/>
      <w:szCs w:val="24"/>
    </w:rPr>
  </w:style>
  <w:style w:type="character" w:customStyle="1" w:styleId="BodyTextChar">
    <w:name w:val="Body Text Char"/>
    <w:basedOn w:val="DefaultParagraphFont"/>
    <w:link w:val="BodyText"/>
    <w:uiPriority w:val="99"/>
    <w:rsid w:val="00E4429F"/>
    <w:rPr>
      <w:rFonts w:ascii="BrownTT Light" w:hAnsi="BrownTT Light" w:cs="BrownTT Light"/>
      <w:color w:val="000000"/>
      <w:sz w:val="24"/>
      <w:szCs w:val="24"/>
    </w:rPr>
  </w:style>
  <w:style w:type="paragraph" w:customStyle="1" w:styleId="Pageheading-green">
    <w:name w:val="Page heading - green"/>
    <w:basedOn w:val="Normal"/>
    <w:uiPriority w:val="99"/>
    <w:rsid w:val="00E4429F"/>
    <w:pPr>
      <w:autoSpaceDE w:val="0"/>
      <w:autoSpaceDN w:val="0"/>
      <w:adjustRightInd w:val="0"/>
      <w:spacing w:after="0" w:line="288" w:lineRule="auto"/>
      <w:textAlignment w:val="center"/>
    </w:pPr>
    <w:rPr>
      <w:rFonts w:ascii="BrownTT" w:hAnsi="BrownTT" w:cs="BrownTT"/>
      <w:b/>
      <w:bCs/>
      <w:caps/>
      <w:color w:val="EE774A"/>
      <w:spacing w:val="60"/>
      <w:sz w:val="60"/>
      <w:szCs w:val="60"/>
    </w:rPr>
  </w:style>
  <w:style w:type="paragraph" w:customStyle="1" w:styleId="Pinkheading-CHAPTERS">
    <w:name w:val="Pink heading - CHAPTERS"/>
    <w:basedOn w:val="Normal"/>
    <w:uiPriority w:val="99"/>
    <w:rsid w:val="00E4429F"/>
    <w:pPr>
      <w:autoSpaceDE w:val="0"/>
      <w:autoSpaceDN w:val="0"/>
      <w:adjustRightInd w:val="0"/>
      <w:spacing w:after="0" w:line="288" w:lineRule="auto"/>
      <w:jc w:val="center"/>
      <w:textAlignment w:val="center"/>
    </w:pPr>
    <w:rPr>
      <w:rFonts w:ascii="BrownTT" w:hAnsi="BrownTT" w:cs="BrownTT"/>
      <w:b/>
      <w:bCs/>
      <w:caps/>
      <w:color w:val="B94B77"/>
      <w:spacing w:val="30"/>
      <w:sz w:val="60"/>
      <w:szCs w:val="60"/>
    </w:rPr>
  </w:style>
  <w:style w:type="paragraph" w:customStyle="1" w:styleId="NoParagraphStyle">
    <w:name w:val="[No Paragraph Style]"/>
    <w:rsid w:val="00E4429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9A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Vara, Sveta</cp:lastModifiedBy>
  <cp:revision>2</cp:revision>
  <dcterms:created xsi:type="dcterms:W3CDTF">2022-03-09T13:01:00Z</dcterms:created>
  <dcterms:modified xsi:type="dcterms:W3CDTF">2022-03-09T13:01:00Z</dcterms:modified>
</cp:coreProperties>
</file>